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202485" w:rsidRPr="009602A8" w:rsidTr="0046086A">
        <w:tc>
          <w:tcPr>
            <w:tcW w:w="9788" w:type="dxa"/>
            <w:tcBorders>
              <w:top w:val="single" w:sz="4" w:space="0" w:color="000000"/>
              <w:left w:val="single" w:sz="4" w:space="0" w:color="000000"/>
              <w:bottom w:val="single" w:sz="4" w:space="0" w:color="000000"/>
              <w:right w:val="single" w:sz="4" w:space="0" w:color="000000"/>
            </w:tcBorders>
          </w:tcPr>
          <w:p w:rsidR="009C23C5" w:rsidRDefault="009C23C5" w:rsidP="0046086A">
            <w:pPr>
              <w:pStyle w:val="Rientrocorpodeltesto21"/>
              <w:spacing w:after="0" w:line="360" w:lineRule="auto"/>
              <w:ind w:left="1440" w:hanging="1440"/>
              <w:jc w:val="center"/>
              <w:rPr>
                <w:b/>
                <w:bCs/>
                <w:sz w:val="18"/>
                <w:szCs w:val="18"/>
                <w:lang w:val="it-IT"/>
              </w:rPr>
            </w:pPr>
            <w:bookmarkStart w:id="0" w:name="_GoBack"/>
            <w:bookmarkEnd w:id="0"/>
          </w:p>
          <w:p w:rsidR="00202485" w:rsidRPr="009602A8" w:rsidRDefault="009C23C5" w:rsidP="0046086A">
            <w:pPr>
              <w:pStyle w:val="Rientrocorpodeltesto21"/>
              <w:spacing w:after="0" w:line="360" w:lineRule="auto"/>
              <w:ind w:left="1440" w:hanging="1440"/>
              <w:jc w:val="center"/>
              <w:rPr>
                <w:b/>
                <w:bCs/>
                <w:sz w:val="18"/>
                <w:szCs w:val="18"/>
                <w:lang w:val="it-IT"/>
              </w:rPr>
            </w:pPr>
            <w:r w:rsidRPr="00D77E5D">
              <w:rPr>
                <w:b/>
                <w:bCs/>
                <w:sz w:val="22"/>
                <w:szCs w:val="18"/>
                <w:u w:val="single"/>
                <w:lang w:val="it-IT"/>
              </w:rPr>
              <w:t>A</w:t>
            </w:r>
            <w:r w:rsidR="00202485" w:rsidRPr="00D77E5D">
              <w:rPr>
                <w:b/>
                <w:bCs/>
                <w:sz w:val="22"/>
                <w:szCs w:val="18"/>
                <w:u w:val="single"/>
                <w:lang w:val="it-IT"/>
              </w:rPr>
              <w:t>llegato A1 bis</w:t>
            </w:r>
            <w:r w:rsidR="00202485" w:rsidRPr="009602A8">
              <w:rPr>
                <w:b/>
                <w:sz w:val="18"/>
                <w:szCs w:val="18"/>
                <w:vertAlign w:val="superscript"/>
                <w:lang w:val="it-IT"/>
              </w:rPr>
              <w:endnoteReference w:id="1"/>
            </w:r>
          </w:p>
          <w:p w:rsidR="00202485" w:rsidRPr="009602A8" w:rsidRDefault="00202485" w:rsidP="0046086A">
            <w:pPr>
              <w:pStyle w:val="Rientrocorpodeltesto21"/>
              <w:spacing w:after="0" w:line="360" w:lineRule="auto"/>
              <w:ind w:left="1440" w:hanging="1440"/>
              <w:jc w:val="center"/>
              <w:rPr>
                <w:b/>
                <w:bCs/>
                <w:sz w:val="18"/>
                <w:szCs w:val="18"/>
                <w:lang w:val="it-IT"/>
              </w:rPr>
            </w:pPr>
          </w:p>
          <w:p w:rsidR="00202485" w:rsidRPr="009602A8" w:rsidRDefault="00202485" w:rsidP="0046086A">
            <w:pPr>
              <w:pStyle w:val="Rientrocorpodeltesto31"/>
              <w:spacing w:after="0" w:line="360" w:lineRule="auto"/>
              <w:ind w:left="289" w:hanging="6"/>
              <w:jc w:val="both"/>
              <w:rPr>
                <w:sz w:val="18"/>
                <w:szCs w:val="18"/>
                <w:lang w:val="it-IT"/>
              </w:rPr>
            </w:pPr>
            <w:r w:rsidRPr="00B35372">
              <w:rPr>
                <w:b/>
                <w:bCs/>
                <w:i/>
                <w:sz w:val="18"/>
                <w:szCs w:val="18"/>
                <w:highlight w:val="yellow"/>
                <w:lang w:val="it-IT"/>
              </w:rPr>
              <w:t xml:space="preserve">[N.B. Il presente allegato deve essere compilato da tutte le imprese mandanti e da tutte le imprese esecutrici del contratto - </w:t>
            </w:r>
            <w:r w:rsidRPr="00B35372">
              <w:rPr>
                <w:b/>
                <w:bCs/>
                <w:sz w:val="18"/>
                <w:szCs w:val="18"/>
                <w:highlight w:val="yellow"/>
                <w:lang w:val="it-IT"/>
              </w:rPr>
              <w:t>eccettuata</w:t>
            </w:r>
            <w:r w:rsidRPr="00B35372">
              <w:rPr>
                <w:b/>
                <w:bCs/>
                <w:i/>
                <w:sz w:val="18"/>
                <w:szCs w:val="18"/>
                <w:highlight w:val="yellow"/>
                <w:lang w:val="it-IT"/>
              </w:rPr>
              <w:t xml:space="preserve"> l’impresa singola o la mandataria che compilano l’allegato A1]</w:t>
            </w:r>
          </w:p>
          <w:p w:rsidR="00202485" w:rsidRPr="009602A8" w:rsidRDefault="00202485" w:rsidP="0046086A">
            <w:pPr>
              <w:pStyle w:val="Rientrocorpodeltesto31"/>
              <w:spacing w:after="0" w:line="360" w:lineRule="auto"/>
              <w:ind w:left="856" w:hanging="573"/>
              <w:jc w:val="both"/>
              <w:rPr>
                <w:sz w:val="18"/>
                <w:szCs w:val="18"/>
                <w:lang w:val="it-IT"/>
              </w:rPr>
            </w:pPr>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GARA: </w:t>
            </w:r>
            <w:r w:rsidRPr="009602A8">
              <w:rPr>
                <w:sz w:val="18"/>
                <w:szCs w:val="18"/>
                <w:lang w:val="it-IT"/>
              </w:rPr>
              <w:fldChar w:fldCharType="begin">
                <w:ffData>
                  <w:name w:val="Testo82"/>
                  <w:enabled/>
                  <w:calcOnExit w:val="0"/>
                  <w:textInput/>
                </w:ffData>
              </w:fldChar>
            </w:r>
            <w:bookmarkStart w:id="1" w:name="Testo8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
          </w:p>
          <w:p w:rsidR="00202485" w:rsidRPr="009602A8" w:rsidRDefault="00202485" w:rsidP="0046086A">
            <w:pPr>
              <w:pStyle w:val="Rientrocorpodeltesto31"/>
              <w:spacing w:after="0" w:line="360" w:lineRule="auto"/>
              <w:jc w:val="both"/>
              <w:rPr>
                <w:sz w:val="18"/>
                <w:szCs w:val="18"/>
                <w:lang w:val="it-IT"/>
              </w:rPr>
            </w:pPr>
            <w:r w:rsidRPr="009602A8">
              <w:rPr>
                <w:b/>
                <w:bCs/>
                <w:sz w:val="18"/>
                <w:szCs w:val="18"/>
                <w:lang w:val="it-IT"/>
              </w:rPr>
              <w:t xml:space="preserve">Codice CIG: </w:t>
            </w:r>
            <w:r w:rsidRPr="009602A8">
              <w:rPr>
                <w:sz w:val="18"/>
                <w:szCs w:val="18"/>
                <w:lang w:val="it-IT"/>
              </w:rPr>
              <w:fldChar w:fldCharType="begin">
                <w:ffData>
                  <w:name w:val="Testo83"/>
                  <w:enabled/>
                  <w:calcOnExit w:val="0"/>
                  <w:textInput/>
                </w:ffData>
              </w:fldChar>
            </w:r>
            <w:bookmarkStart w:id="2" w:name="Testo8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46086A">
            <w:pPr>
              <w:pStyle w:val="sche22"/>
              <w:spacing w:line="360" w:lineRule="auto"/>
              <w:rPr>
                <w:rFonts w:ascii="Arial" w:hAnsi="Arial" w:cs="Arial"/>
                <w:sz w:val="18"/>
                <w:szCs w:val="18"/>
                <w:lang w:val="it-IT"/>
              </w:rPr>
            </w:pPr>
          </w:p>
        </w:tc>
      </w:tr>
    </w:tbl>
    <w:p w:rsidR="00202485" w:rsidRPr="009602A8" w:rsidRDefault="00202485"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B35372" w:rsidRDefault="00202485" w:rsidP="00B3537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w:t>
      </w:r>
      <w:r w:rsidR="00B35372">
        <w:rPr>
          <w:rFonts w:ascii="Arial" w:hAnsi="Arial" w:cs="Arial"/>
          <w:b/>
          <w:bCs/>
          <w:i/>
          <w:iCs/>
          <w:sz w:val="18"/>
          <w:szCs w:val="18"/>
          <w:lang w:val="it-IT"/>
        </w:rPr>
        <w:t>IPAZIONE ALLA PROCEDURA DI GARA</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3"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3"/>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4"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 qualità di </w:t>
      </w:r>
      <w:r w:rsidRPr="009602A8">
        <w:rPr>
          <w:i/>
          <w:sz w:val="18"/>
          <w:szCs w:val="18"/>
          <w:lang w:val="it-IT"/>
        </w:rPr>
        <w:t>(legale rappresentante/titolare o procuratore generale/speciale)</w:t>
      </w:r>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dell’ impresa/del consorzio/della consorziata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5"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6"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6"/>
      <w:r w:rsidRPr="009602A8">
        <w:rPr>
          <w:sz w:val="18"/>
          <w:szCs w:val="18"/>
          <w:lang w:val="it-IT"/>
        </w:rPr>
        <w:t>;</w:t>
      </w:r>
    </w:p>
    <w:p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sche3"/>
        <w:spacing w:line="360" w:lineRule="auto"/>
        <w:jc w:val="center"/>
        <w:rPr>
          <w:b/>
          <w:bCs/>
          <w:sz w:val="18"/>
          <w:szCs w:val="18"/>
          <w:lang w:val="it-IT"/>
        </w:rPr>
      </w:pPr>
      <w:r w:rsidRPr="009602A8">
        <w:rPr>
          <w:b/>
          <w:bCs/>
          <w:sz w:val="18"/>
          <w:szCs w:val="18"/>
          <w:lang w:val="it-IT"/>
        </w:rPr>
        <w:t xml:space="preserve">DICHIARA </w:t>
      </w:r>
      <w:r w:rsidRPr="009602A8">
        <w:rPr>
          <w:bCs/>
          <w:i/>
          <w:sz w:val="18"/>
          <w:szCs w:val="18"/>
          <w:lang w:val="it-IT"/>
        </w:rPr>
        <w:t>(se del caso)</w:t>
      </w:r>
    </w:p>
    <w:p w:rsidR="00202485" w:rsidRPr="009602A8" w:rsidRDefault="00202485" w:rsidP="00202485">
      <w:pPr>
        <w:tabs>
          <w:tab w:val="left" w:pos="540"/>
        </w:tabs>
        <w:autoSpaceDE w:val="0"/>
        <w:autoSpaceDN w:val="0"/>
        <w:adjustRightInd w:val="0"/>
        <w:spacing w:line="360" w:lineRule="auto"/>
        <w:jc w:val="both"/>
        <w:rPr>
          <w:sz w:val="18"/>
          <w:szCs w:val="18"/>
          <w:highlight w:val="yellow"/>
          <w:lang w:val="it-IT"/>
        </w:rPr>
      </w:pPr>
    </w:p>
    <w:p w:rsidR="00202485" w:rsidRPr="009602A8" w:rsidRDefault="00202485" w:rsidP="00202485">
      <w:pPr>
        <w:tabs>
          <w:tab w:val="left" w:pos="540"/>
        </w:tabs>
        <w:autoSpaceDE w:val="0"/>
        <w:autoSpaceDN w:val="0"/>
        <w:adjustRightInd w:val="0"/>
        <w:spacing w:line="360" w:lineRule="auto"/>
        <w:jc w:val="both"/>
        <w:rPr>
          <w:sz w:val="18"/>
          <w:szCs w:val="18"/>
          <w:lang w:val="it-IT"/>
        </w:rPr>
      </w:pPr>
      <w:r w:rsidRPr="009602A8">
        <w:rPr>
          <w:sz w:val="18"/>
          <w:szCs w:val="18"/>
          <w:lang w:val="it-IT"/>
        </w:rPr>
        <w:t xml:space="preserve">che la suddetta impresa è </w:t>
      </w:r>
      <w:r w:rsidRPr="009602A8">
        <w:rPr>
          <w:b/>
          <w:sz w:val="18"/>
          <w:szCs w:val="18"/>
          <w:lang w:val="it-IT"/>
        </w:rPr>
        <w:t>un’impresa esecutrice</w:t>
      </w:r>
    </w:p>
    <w:p w:rsidR="00202485" w:rsidRPr="009602A8" w:rsidRDefault="00202485" w:rsidP="00202485">
      <w:pPr>
        <w:tabs>
          <w:tab w:val="left" w:pos="540"/>
        </w:tabs>
        <w:autoSpaceDE w:val="0"/>
        <w:autoSpaceDN w:val="0"/>
        <w:adjustRightInd w:val="0"/>
        <w:spacing w:line="360" w:lineRule="auto"/>
        <w:jc w:val="both"/>
        <w:rPr>
          <w:sz w:val="18"/>
          <w:szCs w:val="18"/>
          <w:lang w:val="it-IT"/>
        </w:rPr>
      </w:pPr>
    </w:p>
    <w:p w:rsidR="00202485" w:rsidRPr="009602A8" w:rsidRDefault="00202485" w:rsidP="00202485">
      <w:pPr>
        <w:tabs>
          <w:tab w:val="left" w:pos="540"/>
        </w:tabs>
        <w:autoSpaceDE w:val="0"/>
        <w:autoSpaceDN w:val="0"/>
        <w:adjustRightInd w:val="0"/>
        <w:spacing w:line="360" w:lineRule="auto"/>
        <w:ind w:left="532" w:hanging="255"/>
        <w:jc w:val="both"/>
        <w:rPr>
          <w:b/>
          <w:bCs/>
          <w:sz w:val="18"/>
          <w:szCs w:val="18"/>
          <w:lang w:val="it-IT"/>
        </w:rPr>
      </w:pPr>
      <w:r w:rsidRPr="009602A8">
        <w:rPr>
          <w:sz w:val="18"/>
          <w:szCs w:val="18"/>
          <w:lang w:val="it-IT"/>
        </w:rPr>
        <w:fldChar w:fldCharType="begin">
          <w:ffData>
            <w:name w:val="Controllo2"/>
            <w:enabled/>
            <w:calcOnExit w:val="0"/>
            <w:checkBox>
              <w:sizeAuto/>
              <w:default w:val="0"/>
            </w:checkBox>
          </w:ffData>
        </w:fldChar>
      </w:r>
      <w:bookmarkStart w:id="7" w:name="Controllo2"/>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7"/>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 di cui all’art. 45 comma 2 lett. b) del D.Lgs. 50/2016;</w:t>
      </w:r>
    </w:p>
    <w:p w:rsidR="00202485" w:rsidRPr="009602A8" w:rsidRDefault="00202485" w:rsidP="00202485">
      <w:pPr>
        <w:tabs>
          <w:tab w:val="left" w:pos="540"/>
        </w:tabs>
        <w:autoSpaceDE w:val="0"/>
        <w:autoSpaceDN w:val="0"/>
        <w:adjustRightInd w:val="0"/>
        <w:spacing w:line="360" w:lineRule="auto"/>
        <w:ind w:left="532" w:hanging="255"/>
        <w:jc w:val="both"/>
        <w:rPr>
          <w:sz w:val="18"/>
          <w:szCs w:val="18"/>
          <w:lang w:val="it-IT"/>
        </w:rPr>
      </w:pPr>
      <w:r w:rsidRPr="009602A8">
        <w:rPr>
          <w:sz w:val="18"/>
          <w:szCs w:val="18"/>
          <w:lang w:val="it-IT"/>
        </w:rPr>
        <w:fldChar w:fldCharType="begin">
          <w:ffData>
            <w:name w:val="Controllo3"/>
            <w:enabled/>
            <w:calcOnExit w:val="0"/>
            <w:checkBox>
              <w:sizeAuto/>
              <w:default w:val="0"/>
            </w:checkBox>
          </w:ffData>
        </w:fldChar>
      </w:r>
      <w:bookmarkStart w:id="8" w:name="Controllo3"/>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8"/>
      <w:r w:rsidRPr="009602A8">
        <w:rPr>
          <w:sz w:val="18"/>
          <w:szCs w:val="18"/>
          <w:lang w:val="it-IT"/>
        </w:rPr>
        <w:tab/>
      </w:r>
      <w:r w:rsidRPr="009602A8">
        <w:rPr>
          <w:sz w:val="18"/>
          <w:szCs w:val="18"/>
          <w:lang w:val="it-IT"/>
        </w:rPr>
        <w:tab/>
      </w:r>
      <w:r w:rsidRPr="009602A8">
        <w:rPr>
          <w:b/>
          <w:sz w:val="18"/>
          <w:szCs w:val="18"/>
          <w:lang w:val="it-IT"/>
        </w:rPr>
        <w:t xml:space="preserve">di un </w:t>
      </w:r>
      <w:r w:rsidRPr="009602A8">
        <w:rPr>
          <w:b/>
          <w:bCs/>
          <w:sz w:val="18"/>
          <w:szCs w:val="18"/>
          <w:lang w:val="it-IT"/>
        </w:rPr>
        <w:t>consorzio</w:t>
      </w:r>
      <w:r w:rsidRPr="009602A8">
        <w:rPr>
          <w:b/>
          <w:sz w:val="18"/>
          <w:szCs w:val="18"/>
          <w:lang w:val="it-IT"/>
        </w:rPr>
        <w:t xml:space="preserve"> di cui all'</w:t>
      </w:r>
      <w:r w:rsidRPr="009602A8">
        <w:rPr>
          <w:b/>
          <w:bCs/>
          <w:sz w:val="18"/>
          <w:szCs w:val="18"/>
          <w:lang w:val="it-IT"/>
        </w:rPr>
        <w:t xml:space="preserve"> all’art. 45 comma 2 lett. c) del D.Lgs. 50/2016</w:t>
      </w:r>
      <w:r w:rsidR="00771030" w:rsidRPr="009602A8">
        <w:rPr>
          <w:b/>
          <w:bCs/>
          <w:sz w:val="18"/>
          <w:szCs w:val="18"/>
          <w:lang w:val="it-IT"/>
        </w:rPr>
        <w:t>;</w:t>
      </w:r>
    </w:p>
    <w:p w:rsidR="00202485" w:rsidRPr="009602A8" w:rsidRDefault="00202485" w:rsidP="00202485">
      <w:pPr>
        <w:spacing w:line="360" w:lineRule="auto"/>
        <w:jc w:val="both"/>
        <w:rPr>
          <w:i/>
          <w:strike/>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 consorzio: </w:t>
      </w:r>
      <w:r w:rsidRPr="009602A8">
        <w:rPr>
          <w:sz w:val="18"/>
          <w:szCs w:val="18"/>
          <w:lang w:val="it-IT"/>
        </w:rPr>
        <w:fldChar w:fldCharType="begin">
          <w:ffData>
            <w:name w:val="Testo18"/>
            <w:enabled/>
            <w:calcOnExit w:val="0"/>
            <w:textInput/>
          </w:ffData>
        </w:fldChar>
      </w:r>
      <w:bookmarkStart w:id="9" w:name="Testo1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bookmarkStart w:id="10" w:name="Testo58"/>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bookmarkStart w:id="11" w:name="Testo5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bookmarkStart w:id="12" w:name="Testo1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bookmarkStart w:id="13" w:name="Testo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bookmarkStart w:id="14" w:name="Testo1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autoSpaceDN w:val="0"/>
        <w:adjustRightInd w:val="0"/>
        <w:spacing w:line="360" w:lineRule="auto"/>
        <w:ind w:left="567" w:hanging="567"/>
        <w:jc w:val="both"/>
        <w:rPr>
          <w:sz w:val="18"/>
          <w:szCs w:val="18"/>
          <w:lang w:val="it-IT"/>
        </w:rPr>
      </w:pPr>
    </w:p>
    <w:p w:rsidR="00202485" w:rsidRPr="009602A8" w:rsidRDefault="00202485" w:rsidP="00202485">
      <w:pPr>
        <w:pStyle w:val="sche3"/>
        <w:autoSpaceDE/>
        <w:spacing w:line="360" w:lineRule="auto"/>
        <w:jc w:val="center"/>
        <w:rPr>
          <w:b/>
          <w:bCs/>
          <w:sz w:val="18"/>
          <w:szCs w:val="18"/>
          <w:lang w:val="it-IT"/>
        </w:rPr>
      </w:pPr>
      <w:bookmarkStart w:id="15" w:name="Kontrollk%C3%A4stchen1"/>
      <w:bookmarkEnd w:id="15"/>
      <w:r w:rsidRPr="009602A8">
        <w:rPr>
          <w:b/>
          <w:bCs/>
          <w:sz w:val="18"/>
          <w:szCs w:val="18"/>
          <w:lang w:val="it-IT"/>
        </w:rPr>
        <w:t xml:space="preserve">OVVERO </w:t>
      </w:r>
      <w:r w:rsidRPr="009602A8">
        <w:rPr>
          <w:bCs/>
          <w:i/>
          <w:sz w:val="18"/>
          <w:szCs w:val="18"/>
          <w:lang w:val="it-IT"/>
        </w:rPr>
        <w:t>(se del caso)</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pStyle w:val="sche3"/>
        <w:autoSpaceDE/>
        <w:autoSpaceDN w:val="0"/>
        <w:spacing w:line="360" w:lineRule="auto"/>
        <w:rPr>
          <w:bCs/>
          <w:sz w:val="18"/>
          <w:szCs w:val="18"/>
          <w:lang w:val="it-IT"/>
        </w:rPr>
      </w:pPr>
      <w:r w:rsidRPr="009602A8">
        <w:rPr>
          <w:bCs/>
          <w:sz w:val="18"/>
          <w:szCs w:val="18"/>
          <w:lang w:val="it-IT"/>
        </w:rPr>
        <w:t xml:space="preserve">che l’impresa o il consorzio partecipa alla presente procedura in qualità di </w:t>
      </w:r>
      <w:r w:rsidRPr="009602A8">
        <w:rPr>
          <w:b/>
          <w:bCs/>
          <w:sz w:val="18"/>
          <w:szCs w:val="18"/>
          <w:lang w:val="it-IT"/>
        </w:rPr>
        <w:t>impresa mandante di</w:t>
      </w:r>
    </w:p>
    <w:p w:rsidR="00202485" w:rsidRPr="009602A8" w:rsidRDefault="00202485" w:rsidP="00202485">
      <w:pPr>
        <w:pStyle w:val="sche3"/>
        <w:autoSpaceDE/>
        <w:spacing w:line="360" w:lineRule="auto"/>
        <w:ind w:left="546" w:hanging="262"/>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202485" w:rsidRPr="00281062" w:rsidTr="0046086A">
        <w:trPr>
          <w:trHeight w:val="5302"/>
        </w:trPr>
        <w:tc>
          <w:tcPr>
            <w:tcW w:w="4644" w:type="dxa"/>
          </w:tcPr>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autoSpaceDE/>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 xml:space="preserve">un </w:t>
            </w:r>
            <w:r w:rsidRPr="009602A8">
              <w:rPr>
                <w:b/>
                <w:bCs/>
                <w:sz w:val="18"/>
                <w:szCs w:val="18"/>
                <w:u w:val="single"/>
                <w:lang w:val="it-IT"/>
              </w:rPr>
              <w:t>consorzio ordinario</w:t>
            </w:r>
            <w:r w:rsidRPr="009602A8">
              <w:rPr>
                <w:b/>
                <w:bCs/>
                <w:sz w:val="18"/>
                <w:szCs w:val="18"/>
                <w:lang w:val="it-IT"/>
              </w:rPr>
              <w:t xml:space="preserve"> </w:t>
            </w:r>
            <w:r w:rsidRPr="009602A8">
              <w:rPr>
                <w:sz w:val="18"/>
                <w:szCs w:val="18"/>
                <w:lang w:val="it-IT"/>
              </w:rPr>
              <w:t>ex art. 2602 c.c. di cui all'articolo 45, comma 2, lettera e) del D.Lgs. 50/2016</w:t>
            </w:r>
            <w:r w:rsidRPr="009602A8">
              <w:rPr>
                <w:rStyle w:val="Rimandonotadichiusura"/>
                <w:rFonts w:cs="Arial"/>
                <w:sz w:val="18"/>
                <w:szCs w:val="18"/>
                <w:lang w:val="it-IT"/>
              </w:rPr>
              <w:endnoteReference w:id="3"/>
            </w:r>
            <w:r w:rsidRPr="009602A8">
              <w:rPr>
                <w:sz w:val="18"/>
                <w:szCs w:val="18"/>
                <w:lang w:val="it-IT"/>
              </w:rPr>
              <w:t>:</w:t>
            </w:r>
          </w:p>
          <w:p w:rsidR="00202485" w:rsidRPr="009602A8" w:rsidRDefault="00202485" w:rsidP="0046086A">
            <w:pPr>
              <w:pStyle w:val="sche3"/>
              <w:autoSpaceDE/>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
                <w:bCs/>
                <w:sz w:val="18"/>
                <w:szCs w:val="18"/>
                <w:lang w:val="it-IT"/>
              </w:rPr>
              <w:t>un</w:t>
            </w:r>
            <w:r w:rsidRPr="009602A8">
              <w:rPr>
                <w:bCs/>
                <w:sz w:val="18"/>
                <w:szCs w:val="18"/>
                <w:lang w:val="it-IT"/>
              </w:rPr>
              <w:t xml:space="preserve"> </w:t>
            </w:r>
            <w:r w:rsidRPr="009602A8">
              <w:rPr>
                <w:b/>
                <w:bCs/>
                <w:sz w:val="18"/>
                <w:szCs w:val="18"/>
                <w:u w:val="single"/>
                <w:lang w:val="it-IT"/>
              </w:rPr>
              <w:t>Raggruppamento Temporaneo di Imprese</w:t>
            </w:r>
            <w:r w:rsidRPr="009602A8">
              <w:rPr>
                <w:sz w:val="18"/>
                <w:szCs w:val="18"/>
                <w:lang w:val="it-IT"/>
              </w:rPr>
              <w:t xml:space="preserve"> (</w:t>
            </w:r>
            <w:smartTag w:uri="urn:schemas-microsoft-com:office:smarttags" w:element="stockticker">
              <w:r w:rsidRPr="009602A8">
                <w:rPr>
                  <w:sz w:val="18"/>
                  <w:szCs w:val="18"/>
                  <w:lang w:val="it-IT"/>
                </w:rPr>
                <w:t>RTI</w:t>
              </w:r>
            </w:smartTag>
            <w:r w:rsidRPr="009602A8">
              <w:rPr>
                <w:sz w:val="18"/>
                <w:szCs w:val="18"/>
                <w:lang w:val="it-IT"/>
              </w:rPr>
              <w:t>) di cui all’art. 45 comma 2 lettera d) del D.Lgs. 50/2016</w:t>
            </w:r>
            <w:r w:rsidRPr="009602A8">
              <w:rPr>
                <w:rStyle w:val="Rimandonotadichiusura"/>
                <w:rFonts w:cs="Arial"/>
                <w:sz w:val="18"/>
                <w:szCs w:val="18"/>
                <w:lang w:val="it-IT"/>
              </w:rPr>
              <w:endnoteReference w:id="4"/>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Kontrollkästchen1"/>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r>
            <w:r w:rsidRPr="009602A8">
              <w:rPr>
                <w:bCs/>
                <w:sz w:val="18"/>
                <w:szCs w:val="18"/>
                <w:lang w:val="it-IT"/>
              </w:rPr>
              <w:t>un</w:t>
            </w:r>
            <w:r w:rsidRPr="009602A8">
              <w:rPr>
                <w:b/>
                <w:bCs/>
                <w:sz w:val="18"/>
                <w:szCs w:val="18"/>
                <w:lang w:val="it-IT"/>
              </w:rPr>
              <w:t>’</w:t>
            </w:r>
            <w:r w:rsidRPr="009602A8">
              <w:rPr>
                <w:b/>
                <w:bCs/>
                <w:sz w:val="18"/>
                <w:szCs w:val="18"/>
                <w:u w:val="single"/>
                <w:lang w:val="it-IT"/>
              </w:rPr>
              <w:t>aggregazione tra le imprese aderenti al contratto di rete (rete d’impresa)</w:t>
            </w:r>
            <w:r w:rsidRPr="009602A8">
              <w:rPr>
                <w:sz w:val="18"/>
                <w:szCs w:val="18"/>
                <w:lang w:val="it-IT"/>
              </w:rPr>
              <w:t xml:space="preserve"> di cui all’art. 45 comma 2 lettera f) del D.Lgs. 50/2016</w:t>
            </w:r>
            <w:r w:rsidRPr="009602A8">
              <w:rPr>
                <w:rStyle w:val="Rimandonotadichiusura"/>
                <w:rFonts w:cs="Arial"/>
                <w:sz w:val="18"/>
                <w:szCs w:val="18"/>
                <w:lang w:val="it-IT"/>
              </w:rPr>
              <w:endnoteReference w:id="5"/>
            </w:r>
            <w:r w:rsidRPr="009602A8">
              <w:rPr>
                <w:sz w:val="18"/>
                <w:szCs w:val="18"/>
                <w:lang w:val="it-IT"/>
              </w:rPr>
              <w:t>:</w:t>
            </w:r>
          </w:p>
          <w:p w:rsidR="00202485" w:rsidRPr="009602A8" w:rsidRDefault="00202485" w:rsidP="0046086A">
            <w:pPr>
              <w:pStyle w:val="sche3"/>
              <w:spacing w:line="360" w:lineRule="auto"/>
              <w:ind w:left="284" w:hanging="284"/>
              <w:rPr>
                <w:sz w:val="18"/>
                <w:szCs w:val="18"/>
                <w:lang w:val="it-IT"/>
              </w:rPr>
            </w:pPr>
          </w:p>
          <w:bookmarkStart w:id="16" w:name="Controllo131"/>
          <w:p w:rsidR="00202485" w:rsidRPr="009602A8" w:rsidRDefault="00202485" w:rsidP="0046086A">
            <w:pPr>
              <w:pStyle w:val="sche3"/>
              <w:spacing w:line="360" w:lineRule="auto"/>
              <w:ind w:left="284" w:hanging="284"/>
              <w:rPr>
                <w:sz w:val="18"/>
                <w:szCs w:val="18"/>
                <w:lang w:val="it-IT"/>
              </w:rPr>
            </w:pPr>
            <w:r w:rsidRPr="009602A8">
              <w:rPr>
                <w:sz w:val="18"/>
                <w:szCs w:val="18"/>
                <w:lang w:val="it-IT"/>
              </w:rPr>
              <w:fldChar w:fldCharType="begin">
                <w:ffData>
                  <w:name w:val="Controllo131"/>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16"/>
            <w:r w:rsidRPr="009602A8">
              <w:rPr>
                <w:sz w:val="18"/>
                <w:szCs w:val="18"/>
                <w:lang w:val="it-IT"/>
              </w:rPr>
              <w:tab/>
            </w:r>
            <w:r w:rsidRPr="009602A8">
              <w:rPr>
                <w:b/>
                <w:bCs/>
                <w:sz w:val="18"/>
                <w:szCs w:val="18"/>
                <w:lang w:val="it-IT"/>
              </w:rPr>
              <w:t xml:space="preserve">un </w:t>
            </w:r>
            <w:r w:rsidRPr="009602A8">
              <w:rPr>
                <w:b/>
                <w:bCs/>
                <w:sz w:val="18"/>
                <w:szCs w:val="18"/>
                <w:u w:val="single"/>
                <w:lang w:val="it-IT"/>
              </w:rPr>
              <w:t>gruppo europeo di interesse economico (GEIE)</w:t>
            </w:r>
            <w:r w:rsidRPr="009602A8">
              <w:rPr>
                <w:sz w:val="18"/>
                <w:szCs w:val="18"/>
                <w:lang w:val="it-IT"/>
              </w:rPr>
              <w:t xml:space="preserve"> ai sensi del d.lgs. 23 luglio 1991, n. 240 di cui all’art. 45 comma 2 lettera g) del D.Lgs. 50/2016</w:t>
            </w:r>
            <w:r w:rsidRPr="009602A8">
              <w:rPr>
                <w:rStyle w:val="Rimandonotadichiusura"/>
                <w:rFonts w:cs="Arial"/>
                <w:sz w:val="18"/>
                <w:szCs w:val="18"/>
                <w:lang w:val="it-IT"/>
              </w:rPr>
              <w:endnoteReference w:id="6"/>
            </w:r>
            <w:r w:rsidRPr="009602A8">
              <w:rPr>
                <w:sz w:val="18"/>
                <w:szCs w:val="18"/>
                <w:lang w:val="it-IT"/>
              </w:rPr>
              <w:t xml:space="preserve">: </w:t>
            </w:r>
          </w:p>
        </w:tc>
        <w:tc>
          <w:tcPr>
            <w:tcW w:w="2410" w:type="dxa"/>
            <w:tcBorders>
              <w:top w:val="single" w:sz="4" w:space="0" w:color="auto"/>
            </w:tcBorders>
            <w:vAlign w:val="center"/>
          </w:tcPr>
          <w:p w:rsidR="00202485" w:rsidRPr="009602A8" w:rsidRDefault="00202485" w:rsidP="0046086A">
            <w:pPr>
              <w:pStyle w:val="sche3"/>
              <w:autoSpaceDE/>
              <w:spacing w:line="360" w:lineRule="auto"/>
              <w:rPr>
                <w:bCs/>
                <w:sz w:val="18"/>
                <w:szCs w:val="18"/>
                <w:lang w:val="it-IT"/>
              </w:rPr>
            </w:pPr>
            <w:r w:rsidRPr="009602A8">
              <w:rPr>
                <w:sz w:val="18"/>
                <w:szCs w:val="18"/>
                <w:lang w:val="it-IT"/>
              </w:rPr>
              <w:t>in uno dei seguenti assetti</w:t>
            </w:r>
          </w:p>
        </w:tc>
        <w:tc>
          <w:tcPr>
            <w:tcW w:w="2977" w:type="dxa"/>
            <w:tcBorders>
              <w:top w:val="single" w:sz="4" w:space="0" w:color="auto"/>
            </w:tcBorders>
            <w:vAlign w:val="center"/>
          </w:tcPr>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6"/>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verticale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8"/>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verticale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17"/>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orizzontale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7"/>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orizzontale non ancora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5"/>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misto costituito</w:t>
            </w:r>
          </w:p>
          <w:p w:rsidR="00202485" w:rsidRPr="009602A8" w:rsidRDefault="00202485" w:rsidP="0046086A">
            <w:pPr>
              <w:pStyle w:val="sche3"/>
              <w:autoSpaceDE/>
              <w:spacing w:line="360" w:lineRule="auto"/>
              <w:ind w:left="177" w:hanging="283"/>
              <w:rPr>
                <w:sz w:val="18"/>
                <w:szCs w:val="18"/>
                <w:lang w:val="it-IT"/>
              </w:rPr>
            </w:pPr>
            <w:r w:rsidRPr="009602A8">
              <w:rPr>
                <w:sz w:val="18"/>
                <w:szCs w:val="18"/>
                <w:lang w:val="it-IT"/>
              </w:rPr>
              <w:fldChar w:fldCharType="begin">
                <w:ffData>
                  <w:name w:val="Controllo126"/>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misto non ancora costituito</w:t>
            </w:r>
          </w:p>
          <w:p w:rsidR="00202485" w:rsidRPr="009602A8" w:rsidRDefault="00202485" w:rsidP="0046086A">
            <w:pPr>
              <w:pStyle w:val="sche3"/>
              <w:autoSpaceDE/>
              <w:spacing w:line="360" w:lineRule="auto"/>
              <w:rPr>
                <w:bCs/>
                <w:sz w:val="18"/>
                <w:szCs w:val="18"/>
                <w:lang w:val="it-IT"/>
              </w:rPr>
            </w:pPr>
          </w:p>
        </w:tc>
      </w:tr>
    </w:tbl>
    <w:p w:rsidR="00202485" w:rsidRPr="009602A8" w:rsidRDefault="00202485" w:rsidP="00202485">
      <w:pPr>
        <w:pStyle w:val="sche3"/>
        <w:autoSpaceDE/>
        <w:spacing w:line="360" w:lineRule="auto"/>
        <w:ind w:left="546" w:hanging="262"/>
        <w:rPr>
          <w:bCs/>
          <w:sz w:val="18"/>
          <w:szCs w:val="18"/>
          <w:lang w:val="it-IT"/>
        </w:rPr>
      </w:pPr>
    </w:p>
    <w:p w:rsidR="00202485" w:rsidRPr="009602A8" w:rsidRDefault="00202485" w:rsidP="00202485">
      <w:pPr>
        <w:spacing w:line="360" w:lineRule="auto"/>
        <w:jc w:val="both"/>
        <w:rPr>
          <w:i/>
          <w:sz w:val="18"/>
          <w:szCs w:val="18"/>
          <w:lang w:val="it-IT"/>
        </w:rPr>
      </w:pPr>
      <w:r w:rsidRPr="009602A8">
        <w:rPr>
          <w:i/>
          <w:sz w:val="18"/>
          <w:szCs w:val="18"/>
          <w:lang w:val="it-IT"/>
        </w:rPr>
        <w:t>In tal caso indicare</w:t>
      </w: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della mandataria [soggetto, il quale deve compilare l’allegato A1]: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jc w:val="both"/>
        <w:rPr>
          <w:sz w:val="18"/>
          <w:szCs w:val="18"/>
          <w:lang w:val="it-IT"/>
        </w:rPr>
      </w:pPr>
      <w:r w:rsidRPr="009602A8">
        <w:rPr>
          <w:sz w:val="18"/>
          <w:szCs w:val="18"/>
          <w:lang w:val="it-IT"/>
        </w:rPr>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pStyle w:val="sche3"/>
        <w:autoSpaceDE/>
        <w:autoSpaceDN w:val="0"/>
        <w:spacing w:line="360" w:lineRule="auto"/>
        <w:rPr>
          <w:b/>
          <w:bCs/>
          <w:i/>
          <w:sz w:val="18"/>
          <w:szCs w:val="18"/>
          <w:lang w:val="it-IT"/>
        </w:rPr>
      </w:pPr>
      <w:r w:rsidRPr="009602A8">
        <w:rPr>
          <w:b/>
          <w:i/>
          <w:sz w:val="18"/>
          <w:szCs w:val="18"/>
          <w:lang w:val="it-IT"/>
        </w:rPr>
        <w:t xml:space="preserve">Se il mandante dichiarante, che compila il presente allegato A1bis, è un </w:t>
      </w:r>
      <w:r w:rsidRPr="009602A8">
        <w:rPr>
          <w:b/>
          <w:bCs/>
          <w:i/>
          <w:sz w:val="18"/>
          <w:szCs w:val="18"/>
          <w:lang w:val="it-IT"/>
        </w:rPr>
        <w:t xml:space="preserve">consorzio </w:t>
      </w:r>
      <w:r w:rsidRPr="009602A8">
        <w:rPr>
          <w:b/>
          <w:i/>
          <w:sz w:val="18"/>
          <w:szCs w:val="18"/>
          <w:lang w:val="it-IT"/>
        </w:rPr>
        <w:t>di cui all’art. 45, comma 2, lettera b) o c) del D.Lgs. 50/2016,</w:t>
      </w:r>
      <w:r w:rsidRPr="009602A8">
        <w:rPr>
          <w:b/>
          <w:bCs/>
          <w:i/>
          <w:sz w:val="18"/>
          <w:szCs w:val="18"/>
          <w:lang w:val="it-IT"/>
        </w:rPr>
        <w:t xml:space="preserve"> dichiara di concorrere con le seguenti imprese esecutrici:</w:t>
      </w:r>
    </w:p>
    <w:p w:rsidR="00202485" w:rsidRPr="009602A8" w:rsidRDefault="00202485" w:rsidP="00202485">
      <w:pPr>
        <w:pStyle w:val="sche3"/>
        <w:autoSpaceDE/>
        <w:autoSpaceDN w:val="0"/>
        <w:spacing w:line="360" w:lineRule="auto"/>
        <w:rPr>
          <w:bCs/>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709"/>
        <w:jc w:val="both"/>
        <w:rPr>
          <w:sz w:val="18"/>
          <w:szCs w:val="18"/>
          <w:lang w:val="it-IT"/>
        </w:rPr>
      </w:pPr>
    </w:p>
    <w:p w:rsidR="00202485" w:rsidRPr="009602A8" w:rsidRDefault="00202485" w:rsidP="00202485">
      <w:pPr>
        <w:spacing w:line="360" w:lineRule="auto"/>
        <w:jc w:val="both"/>
        <w:rPr>
          <w:sz w:val="18"/>
          <w:szCs w:val="18"/>
          <w:lang w:val="it-IT"/>
        </w:rPr>
      </w:pPr>
      <w:r w:rsidRPr="009602A8">
        <w:rPr>
          <w:sz w:val="18"/>
          <w:szCs w:val="18"/>
          <w:lang w:val="it-IT"/>
        </w:rPr>
        <w:t xml:space="preserve">Denominazione o ragione sociale dell’impresa consorziata: </w:t>
      </w:r>
      <w:r w:rsidRPr="009602A8">
        <w:rPr>
          <w:sz w:val="18"/>
          <w:szCs w:val="18"/>
          <w:lang w:val="it-IT"/>
        </w:rPr>
        <w:fldChar w:fldCharType="begin">
          <w:ffData>
            <w:name w:val="Testo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tab/>
      </w:r>
      <w:r w:rsidRPr="009602A8">
        <w:rPr>
          <w:sz w:val="18"/>
          <w:szCs w:val="18"/>
          <w:lang w:val="it-IT"/>
        </w:rPr>
        <w:tab/>
      </w:r>
      <w:r w:rsidRPr="009602A8">
        <w:rPr>
          <w:sz w:val="18"/>
          <w:szCs w:val="18"/>
          <w:lang w:val="it-IT"/>
        </w:rPr>
        <w:tab/>
      </w:r>
      <w:r w:rsidRPr="009602A8">
        <w:rPr>
          <w:sz w:val="18"/>
          <w:szCs w:val="18"/>
          <w:lang w:val="it-IT"/>
        </w:rPr>
        <w:tab/>
        <w:t xml:space="preserve">P.IVA: </w:t>
      </w:r>
      <w:r w:rsidRPr="009602A8">
        <w:rPr>
          <w:sz w:val="18"/>
          <w:szCs w:val="18"/>
          <w:lang w:val="it-IT"/>
        </w:rPr>
        <w:fldChar w:fldCharType="begin">
          <w:ffData>
            <w:name w:val="Testo5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202485" w:rsidRPr="009602A8" w:rsidTr="0046086A">
        <w:tc>
          <w:tcPr>
            <w:tcW w:w="9675"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Eventuali ulteriori imprese esecutrici delle prestazioni contrattuali facenti parte del consorzio</w:t>
            </w:r>
            <w:r w:rsidRPr="009602A8">
              <w:rPr>
                <w:b/>
                <w:bCs/>
                <w:sz w:val="18"/>
                <w:szCs w:val="18"/>
                <w:lang w:val="it-IT"/>
              </w:rPr>
              <w:t>:</w:t>
            </w:r>
          </w:p>
          <w:p w:rsidR="00202485" w:rsidRPr="009602A8" w:rsidRDefault="00202485" w:rsidP="0046086A">
            <w:pPr>
              <w:pStyle w:val="sche3"/>
              <w:spacing w:line="360" w:lineRule="auto"/>
              <w:rPr>
                <w:b/>
                <w:bCs/>
                <w:i/>
                <w:iCs/>
                <w:sz w:val="18"/>
                <w:szCs w:val="18"/>
                <w:lang w:val="it-IT"/>
              </w:rPr>
            </w:pPr>
            <w:r w:rsidRPr="009602A8">
              <w:rPr>
                <w:sz w:val="18"/>
                <w:szCs w:val="18"/>
                <w:lang w:val="it-IT"/>
              </w:rPr>
              <w:fldChar w:fldCharType="begin">
                <w:ffData>
                  <w:name w:val="Testo21"/>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r w:rsidRPr="009602A8">
        <w:rPr>
          <w:b/>
          <w:bCs/>
          <w:caps/>
          <w:sz w:val="18"/>
          <w:szCs w:val="18"/>
          <w:lang w:val="it-IT"/>
        </w:rPr>
        <w:t>In caso di raggruppamento costituendo il dichiarante ai sensi DELL’ART. 48 Comma 8 d.lgS. 50/2016,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7"/>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8"/>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1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1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1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1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2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21" w:name="Controllo143"/>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2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2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23" w:name="Controllo144"/>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2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2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2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2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2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w:t>
      </w:r>
    </w:p>
    <w:p w:rsidR="00202485" w:rsidRPr="009602A8" w:rsidRDefault="00202485" w:rsidP="00202485">
      <w:pPr>
        <w:autoSpaceDE w:val="0"/>
        <w:spacing w:line="360" w:lineRule="auto"/>
        <w:rPr>
          <w:b/>
          <w:bCs/>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9602A8">
        <w:rPr>
          <w:b/>
          <w:bCs/>
          <w:i/>
          <w:iCs/>
          <w:sz w:val="18"/>
          <w:szCs w:val="18"/>
          <w:lang w:val="it-IT"/>
        </w:rPr>
        <w:t xml:space="preserve">ai sensi dell’art. 89 D.Lgs. 50/2016 </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9"/>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28" w:name="Controllo151"/>
      <w:r w:rsidRPr="009602A8">
        <w:rPr>
          <w:b/>
          <w:bCs/>
          <w:sz w:val="18"/>
          <w:szCs w:val="18"/>
          <w:lang w:val="it-IT"/>
        </w:rPr>
        <w:instrText xml:space="preserve"> FORMCHECKBOX </w:instrText>
      </w:r>
      <w:r w:rsidR="00281062">
        <w:rPr>
          <w:b/>
          <w:bCs/>
          <w:sz w:val="18"/>
          <w:szCs w:val="18"/>
          <w:lang w:val="it-IT"/>
        </w:rPr>
      </w:r>
      <w:r w:rsidR="00281062">
        <w:rPr>
          <w:b/>
          <w:bCs/>
          <w:sz w:val="18"/>
          <w:szCs w:val="18"/>
          <w:lang w:val="it-IT"/>
        </w:rPr>
        <w:fldChar w:fldCharType="separate"/>
      </w:r>
      <w:r w:rsidRPr="009602A8">
        <w:rPr>
          <w:b/>
          <w:bCs/>
          <w:sz w:val="18"/>
          <w:szCs w:val="18"/>
          <w:lang w:val="it-IT"/>
        </w:rPr>
        <w:fldChar w:fldCharType="end"/>
      </w:r>
      <w:bookmarkEnd w:id="2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2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r w:rsidRPr="009602A8">
        <w:rPr>
          <w:rStyle w:val="Rimandonotadichiusura"/>
          <w:rFonts w:cs="Arial"/>
          <w:sz w:val="18"/>
          <w:szCs w:val="18"/>
          <w:lang w:val="it-IT"/>
        </w:rPr>
        <w:endnoteReference w:id="10"/>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3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3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1"/>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3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3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3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r w:rsidRPr="009602A8">
        <w:rPr>
          <w:sz w:val="18"/>
          <w:szCs w:val="18"/>
          <w:lang w:val="it-IT"/>
        </w:rPr>
        <w:t xml:space="preserve">; P.IVA: </w:t>
      </w:r>
      <w:bookmarkStart w:id="3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3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3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6"/>
      <w:r w:rsidRPr="009602A8">
        <w:rPr>
          <w:sz w:val="18"/>
          <w:szCs w:val="18"/>
          <w:lang w:val="it-IT"/>
        </w:rPr>
        <w:t>, prov. (</w:t>
      </w:r>
      <w:bookmarkStart w:id="3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r w:rsidRPr="009602A8">
        <w:rPr>
          <w:sz w:val="18"/>
          <w:szCs w:val="18"/>
          <w:lang w:val="it-IT"/>
        </w:rPr>
        <w:t xml:space="preserve">), Stato </w:t>
      </w:r>
      <w:bookmarkStart w:id="3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3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4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4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tabs>
          <w:tab w:val="left" w:pos="8820"/>
        </w:tabs>
        <w:spacing w:line="360" w:lineRule="auto"/>
        <w:ind w:right="818"/>
        <w:jc w:val="both"/>
        <w:rPr>
          <w:b/>
          <w:sz w:val="18"/>
          <w:szCs w:val="18"/>
          <w:lang w:val="it-IT"/>
        </w:rPr>
      </w:pPr>
      <w:r w:rsidRPr="009602A8">
        <w:rPr>
          <w:b/>
          <w:sz w:val="18"/>
          <w:szCs w:val="18"/>
          <w:lang w:val="it-IT"/>
        </w:rPr>
        <w:t>e/o</w:t>
      </w:r>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right="-2"/>
        <w:jc w:val="both"/>
        <w:rPr>
          <w:b/>
          <w:bCs/>
          <w:i/>
          <w:iCs/>
          <w:sz w:val="18"/>
          <w:szCs w:val="18"/>
          <w:lang w:val="it-IT"/>
        </w:rPr>
      </w:pPr>
      <w:r w:rsidRPr="009602A8">
        <w:rPr>
          <w:b/>
          <w:bCs/>
          <w:i/>
          <w:iCs/>
          <w:sz w:val="18"/>
          <w:szCs w:val="18"/>
          <w:lang w:val="it-IT"/>
        </w:rPr>
        <w:t>[da dichiarare solo qualora il concorrente possieda almeno una parte dei requisiti di ordine speciale prescritti nel disciplinare di gara]:</w:t>
      </w:r>
    </w:p>
    <w:p w:rsidR="00202485" w:rsidRPr="009602A8" w:rsidRDefault="00202485" w:rsidP="00202485">
      <w:pPr>
        <w:spacing w:line="360" w:lineRule="auto"/>
        <w:ind w:right="-2"/>
        <w:jc w:val="both"/>
        <w:rPr>
          <w:b/>
          <w:bCs/>
          <w:i/>
          <w:iCs/>
          <w:sz w:val="18"/>
          <w:szCs w:val="18"/>
          <w:lang w:val="it-IT"/>
        </w:rPr>
      </w:pPr>
    </w:p>
    <w:p w:rsidR="00202485" w:rsidRPr="009602A8" w:rsidRDefault="00202485" w:rsidP="00202485">
      <w:pPr>
        <w:tabs>
          <w:tab w:val="left" w:pos="9639"/>
        </w:tabs>
        <w:spacing w:line="360" w:lineRule="auto"/>
        <w:ind w:left="426" w:right="-2" w:hanging="426"/>
        <w:jc w:val="both"/>
        <w:rPr>
          <w:sz w:val="18"/>
          <w:szCs w:val="18"/>
          <w:lang w:val="it-IT"/>
        </w:rPr>
      </w:pPr>
      <w:r w:rsidRPr="009602A8">
        <w:rPr>
          <w:sz w:val="18"/>
          <w:szCs w:val="18"/>
          <w:lang w:val="it-IT"/>
        </w:rPr>
        <w:fldChar w:fldCharType="begin">
          <w:ffData>
            <w:name w:val="Controllo153"/>
            <w:enabled/>
            <w:calcOnExit w:val="0"/>
            <w:checkBox>
              <w:sizeAuto/>
              <w:default w:val="0"/>
            </w:checkBox>
          </w:ffData>
        </w:fldChar>
      </w:r>
      <w:bookmarkStart w:id="41" w:name="Controllo153"/>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bookmarkEnd w:id="41"/>
      <w:r w:rsidRPr="009602A8">
        <w:rPr>
          <w:sz w:val="18"/>
          <w:szCs w:val="18"/>
          <w:lang w:val="it-IT"/>
        </w:rPr>
        <w:tab/>
        <w:t xml:space="preserve">di </w:t>
      </w:r>
      <w:r w:rsidRPr="009602A8">
        <w:rPr>
          <w:b/>
          <w:bCs/>
          <w:sz w:val="18"/>
          <w:szCs w:val="18"/>
          <w:lang w:val="it-IT"/>
        </w:rPr>
        <w:t>possedere parzialmente in proprio</w:t>
      </w:r>
      <w:r w:rsidRPr="009602A8">
        <w:rPr>
          <w:sz w:val="18"/>
          <w:szCs w:val="18"/>
          <w:lang w:val="it-IT"/>
        </w:rPr>
        <w:t xml:space="preserve"> i seguenti </w:t>
      </w:r>
      <w:r w:rsidRPr="009602A8">
        <w:rPr>
          <w:b/>
          <w:bCs/>
          <w:sz w:val="18"/>
          <w:szCs w:val="18"/>
          <w:lang w:val="it-IT"/>
        </w:rPr>
        <w:t>requisiti di ordine speciale</w:t>
      </w:r>
      <w:r w:rsidRPr="009602A8">
        <w:rPr>
          <w:sz w:val="18"/>
          <w:szCs w:val="18"/>
          <w:lang w:val="it-IT"/>
        </w:rPr>
        <w:t>, per i quali non si è attivata la procedura di avvalimento</w:t>
      </w:r>
      <w:r w:rsidRPr="009602A8">
        <w:rPr>
          <w:rStyle w:val="Rimandonotadichiusura"/>
          <w:rFonts w:cs="Arial"/>
          <w:bCs/>
          <w:iCs/>
          <w:sz w:val="18"/>
          <w:szCs w:val="18"/>
          <w:lang w:val="it-IT"/>
        </w:rPr>
        <w:endnoteReference w:id="12"/>
      </w:r>
      <w:r w:rsidRPr="009602A8">
        <w:rPr>
          <w:sz w:val="18"/>
          <w:szCs w:val="18"/>
          <w:lang w:val="it-IT"/>
        </w:rPr>
        <w:t xml:space="preserve">: </w:t>
      </w:r>
      <w:r w:rsidRPr="009602A8">
        <w:rPr>
          <w:sz w:val="18"/>
          <w:szCs w:val="18"/>
          <w:lang w:val="it-IT"/>
        </w:rPr>
        <w:fldChar w:fldCharType="begin">
          <w:ffData>
            <w:name w:val="Testo130"/>
            <w:enabled/>
            <w:calcOnExit w:val="0"/>
            <w:textInput/>
          </w:ffData>
        </w:fldChar>
      </w:r>
      <w:bookmarkStart w:id="42" w:name="Testo13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2"/>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pStyle w:val="sche3"/>
        <w:spacing w:line="360" w:lineRule="auto"/>
        <w:jc w:val="center"/>
        <w:rPr>
          <w:b/>
          <w:sz w:val="18"/>
          <w:szCs w:val="18"/>
          <w:highlight w:val="yellow"/>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highlight w:val="yellow"/>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la parte rimanente di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P.IVA: </w:t>
      </w:r>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D. </w:t>
      </w:r>
      <w:proofErr w:type="spellStart"/>
      <w:r w:rsidRPr="009602A8">
        <w:rPr>
          <w:sz w:val="18"/>
          <w:szCs w:val="18"/>
          <w:lang w:val="it-IT" w:eastAsia="de-DE"/>
        </w:rPr>
        <w:t>Lgs</w:t>
      </w:r>
      <w:proofErr w:type="spellEnd"/>
      <w:r w:rsidRPr="009602A8">
        <w:rPr>
          <w:sz w:val="18"/>
          <w:szCs w:val="18"/>
          <w:lang w:val="it-IT" w:eastAsia="de-DE"/>
        </w:rPr>
        <w:t>.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202485" w:rsidRPr="009602A8" w:rsidRDefault="00202485" w:rsidP="00202485">
      <w:pPr>
        <w:tabs>
          <w:tab w:val="left" w:pos="567"/>
          <w:tab w:val="left" w:pos="8820"/>
        </w:tabs>
        <w:spacing w:line="360" w:lineRule="auto"/>
        <w:ind w:left="567" w:right="818" w:hanging="567"/>
        <w:jc w:val="both"/>
        <w:rPr>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rsidR="00202485" w:rsidRPr="009602A8" w:rsidRDefault="00202485" w:rsidP="00202485">
      <w:pPr>
        <w:autoSpaceDE w:val="0"/>
        <w:spacing w:line="360" w:lineRule="auto"/>
        <w:ind w:left="426" w:hanging="426"/>
        <w:jc w:val="center"/>
        <w:rPr>
          <w:b/>
          <w:sz w:val="18"/>
          <w:szCs w:val="18"/>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rsidR="00202485" w:rsidRPr="009602A8" w:rsidRDefault="00202485" w:rsidP="00202485">
      <w:pPr>
        <w:rPr>
          <w:sz w:val="18"/>
          <w:szCs w:val="18"/>
          <w:lang w:val="it-IT"/>
        </w:rPr>
      </w:pPr>
    </w:p>
    <w:p w:rsidR="00202485" w:rsidRPr="009602A8" w:rsidRDefault="00202485" w:rsidP="00202485">
      <w:pPr>
        <w:spacing w:line="360" w:lineRule="auto"/>
        <w:rPr>
          <w:b/>
          <w:sz w:val="18"/>
          <w:szCs w:val="18"/>
          <w:lang w:val="it-IT"/>
        </w:rPr>
      </w:pPr>
      <w:r w:rsidRPr="009602A8">
        <w:rPr>
          <w:b/>
          <w:sz w:val="18"/>
          <w:szCs w:val="18"/>
          <w:lang w:val="it-IT"/>
        </w:rPr>
        <w:t>OVVERO</w:t>
      </w:r>
    </w:p>
    <w:p w:rsidR="00202485" w:rsidRPr="009602A8" w:rsidRDefault="00202485" w:rsidP="00202485">
      <w:pPr>
        <w:spacing w:line="360" w:lineRule="auto"/>
        <w:rPr>
          <w:sz w:val="18"/>
          <w:szCs w:val="18"/>
          <w:highlight w:val="yellow"/>
          <w:lang w:val="it-IT"/>
        </w:rPr>
      </w:pPr>
    </w:p>
    <w:p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rsidR="00202485" w:rsidRPr="009602A8" w:rsidRDefault="00202485" w:rsidP="00202485">
      <w:pPr>
        <w:spacing w:line="360" w:lineRule="auto"/>
        <w:ind w:left="284" w:hanging="284"/>
        <w:rPr>
          <w:sz w:val="18"/>
          <w:szCs w:val="18"/>
          <w:lang w:val="it-IT"/>
        </w:rPr>
      </w:pPr>
    </w:p>
    <w:p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ind w:left="993"/>
        <w:rPr>
          <w:sz w:val="18"/>
          <w:szCs w:val="18"/>
          <w:lang w:val="it-IT"/>
        </w:rPr>
      </w:pPr>
    </w:p>
    <w:p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rsidR="00202485" w:rsidRPr="009602A8" w:rsidRDefault="00202485" w:rsidP="00202485">
      <w:pPr>
        <w:spacing w:line="360" w:lineRule="auto"/>
        <w:ind w:left="993" w:hanging="426"/>
        <w:rPr>
          <w:sz w:val="18"/>
          <w:szCs w:val="18"/>
          <w:lang w:val="it-IT"/>
        </w:rPr>
      </w:pPr>
    </w:p>
    <w:p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rsidR="00202485" w:rsidRPr="009602A8" w:rsidRDefault="00202485" w:rsidP="00202485">
      <w:pPr>
        <w:spacing w:line="360" w:lineRule="auto"/>
        <w:ind w:left="360"/>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281062">
        <w:rPr>
          <w:sz w:val="18"/>
          <w:szCs w:val="18"/>
          <w:lang w:val="it-IT"/>
        </w:rPr>
      </w:r>
      <w:r w:rsidR="00281062">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w:t>
      </w:r>
      <w:r w:rsidRPr="00571B5B">
        <w:rPr>
          <w:sz w:val="18"/>
          <w:szCs w:val="18"/>
          <w:lang w:val="it-IT"/>
        </w:rPr>
        <w:t xml:space="preserve">concorrente e della stazione appaltante a mettere a </w:t>
      </w:r>
      <w:r w:rsidRPr="009602A8">
        <w:rPr>
          <w:sz w:val="18"/>
          <w:szCs w:val="18"/>
          <w:lang w:val="it-IT"/>
        </w:rPr>
        <w:t xml:space="preserve">disposizione, per la durata del contratto, le risorse necessarie all'esecuzione dell'appalto e a subentrare all'impresa </w:t>
      </w:r>
      <w:proofErr w:type="spellStart"/>
      <w:r w:rsidRPr="009602A8">
        <w:rPr>
          <w:sz w:val="18"/>
          <w:szCs w:val="18"/>
          <w:lang w:val="it-IT"/>
        </w:rPr>
        <w:t>ausiliata</w:t>
      </w:r>
      <w:proofErr w:type="spellEnd"/>
      <w:r w:rsidRPr="009602A8">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202485" w:rsidRPr="009602A8" w:rsidRDefault="00202485" w:rsidP="00202485">
      <w:pPr>
        <w:spacing w:line="360" w:lineRule="auto"/>
        <w:rPr>
          <w:sz w:val="18"/>
          <w:szCs w:val="18"/>
          <w:lang w:val="it-IT"/>
        </w:rPr>
      </w:pPr>
    </w:p>
    <w:p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202485" w:rsidRPr="009602A8" w:rsidRDefault="00202485" w:rsidP="00202485">
      <w:pPr>
        <w:spacing w:line="360" w:lineRule="auto"/>
        <w:jc w:val="center"/>
        <w:rPr>
          <w:b/>
          <w:bCs/>
          <w:sz w:val="18"/>
          <w:szCs w:val="18"/>
          <w:lang w:val="it-IT"/>
        </w:rPr>
      </w:pPr>
      <w:r w:rsidRPr="009602A8">
        <w:rPr>
          <w:b/>
          <w:bCs/>
          <w:sz w:val="18"/>
          <w:szCs w:val="18"/>
          <w:lang w:val="it-IT"/>
        </w:rPr>
        <w:t>DICHIARA</w:t>
      </w:r>
    </w:p>
    <w:p w:rsidR="00202485" w:rsidRPr="009602A8" w:rsidRDefault="00202485" w:rsidP="00202485">
      <w:pPr>
        <w:pStyle w:val="sche3"/>
        <w:spacing w:line="360" w:lineRule="auto"/>
        <w:ind w:left="567" w:hanging="425"/>
        <w:rPr>
          <w:b/>
          <w:sz w:val="18"/>
          <w:szCs w:val="18"/>
          <w:u w:val="single"/>
          <w:lang w:val="it-IT"/>
        </w:rPr>
      </w:pPr>
      <w:r w:rsidRPr="009602A8">
        <w:rPr>
          <w:b/>
          <w:sz w:val="18"/>
          <w:szCs w:val="18"/>
          <w:lang w:val="it-IT"/>
        </w:rPr>
        <w:t>a)</w:t>
      </w:r>
      <w:r w:rsidRPr="009602A8">
        <w:rPr>
          <w:b/>
          <w:sz w:val="18"/>
          <w:szCs w:val="18"/>
          <w:lang w:val="it-IT"/>
        </w:rPr>
        <w:tab/>
      </w:r>
      <w:r w:rsidRPr="009602A8">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bCs/>
          <w:sz w:val="18"/>
          <w:szCs w:val="18"/>
          <w:lang w:val="it-IT"/>
        </w:rPr>
        <w:t xml:space="preserve">di essere consapevole che, in caso di </w:t>
      </w:r>
      <w:r w:rsidRPr="00D77E5D">
        <w:rPr>
          <w:bCs/>
          <w:sz w:val="18"/>
          <w:szCs w:val="18"/>
          <w:lang w:val="it-IT"/>
        </w:rPr>
        <w:t xml:space="preserve">aggiudicazione, la stazione appaltante esprimerà il suo </w:t>
      </w:r>
      <w:r w:rsidRPr="009602A8">
        <w:rPr>
          <w:bCs/>
          <w:sz w:val="18"/>
          <w:szCs w:val="18"/>
          <w:lang w:val="it-IT"/>
        </w:rPr>
        <w:t>giudizio ai sensi dell’art. 80 comma 5 lett. c) e comma 7 D.Lgs. 50/2016;</w:t>
      </w:r>
      <w:r w:rsidRPr="009602A8">
        <w:rPr>
          <w:sz w:val="18"/>
          <w:szCs w:val="18"/>
          <w:lang w:val="it-IT"/>
        </w:rPr>
        <w:t xml:space="preserve"> </w:t>
      </w:r>
    </w:p>
    <w:p w:rsidR="00F33194" w:rsidRPr="009602A8" w:rsidRDefault="00F33194" w:rsidP="00F33194">
      <w:pPr>
        <w:pStyle w:val="sche3"/>
        <w:numPr>
          <w:ilvl w:val="0"/>
          <w:numId w:val="19"/>
        </w:numPr>
        <w:tabs>
          <w:tab w:val="clear" w:pos="1582"/>
          <w:tab w:val="num" w:pos="567"/>
        </w:tabs>
        <w:spacing w:line="360" w:lineRule="auto"/>
        <w:ind w:left="567" w:hanging="425"/>
        <w:rPr>
          <w:sz w:val="18"/>
          <w:szCs w:val="18"/>
          <w:lang w:val="it-IT"/>
        </w:rPr>
      </w:pPr>
      <w:r w:rsidRPr="009602A8">
        <w:rPr>
          <w:b/>
          <w:sz w:val="18"/>
          <w:szCs w:val="18"/>
          <w:u w:val="single"/>
          <w:lang w:val="it-IT"/>
        </w:rPr>
        <w:t>di non essere a conoscenza di eventuali condizioni ostative di cui all’art. 80 D.Lgs. 50/2016 nei confronti degli ulteriori soggetti richiamati dal medesimo articolo;</w:t>
      </w:r>
    </w:p>
    <w:p w:rsidR="00F33194" w:rsidRPr="009602A8"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 xml:space="preserve">che il valore economico dell'offerta è adeguato ai sensi dell’art. 97 comma 5 </w:t>
      </w:r>
      <w:r w:rsidRPr="009602A8">
        <w:rPr>
          <w:bCs/>
          <w:sz w:val="18"/>
          <w:szCs w:val="18"/>
          <w:lang w:val="it-IT"/>
        </w:rPr>
        <w:t>D.Lgs. 50/2016</w:t>
      </w:r>
      <w:r w:rsidRPr="009602A8">
        <w:rPr>
          <w:sz w:val="18"/>
          <w:szCs w:val="18"/>
          <w:lang w:val="it-IT"/>
        </w:rPr>
        <w:t>;</w:t>
      </w:r>
    </w:p>
    <w:p w:rsidR="00267A76" w:rsidRDefault="00202485" w:rsidP="00F33194">
      <w:pPr>
        <w:pStyle w:val="sche3"/>
        <w:numPr>
          <w:ilvl w:val="0"/>
          <w:numId w:val="19"/>
        </w:numPr>
        <w:tabs>
          <w:tab w:val="clear" w:pos="1582"/>
          <w:tab w:val="num" w:pos="567"/>
        </w:tabs>
        <w:spacing w:line="360" w:lineRule="auto"/>
        <w:ind w:left="567" w:hanging="425"/>
        <w:rPr>
          <w:sz w:val="18"/>
          <w:szCs w:val="18"/>
          <w:lang w:val="it-IT"/>
        </w:rPr>
      </w:pPr>
      <w:r w:rsidRPr="009602A8">
        <w:rPr>
          <w:sz w:val="18"/>
          <w:szCs w:val="18"/>
          <w:lang w:val="it-IT"/>
        </w:rPr>
        <w:t>(eventualmente, in caso di impresa non residente e senza stabile organizzazione in Italia) di adeguarsi alla normativa fiscale vigente ad essa applicabile;</w:t>
      </w:r>
    </w:p>
    <w:p w:rsidR="00F33194" w:rsidRDefault="00F33194"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w:t>
      </w:r>
      <w:r w:rsidR="00202485" w:rsidRPr="00267A76">
        <w:rPr>
          <w:sz w:val="18"/>
          <w:szCs w:val="18"/>
          <w:lang w:val="it-IT"/>
        </w:rPr>
        <w:t>i non avere, con riferimento alla presente gara, in corso intese e/o pratiche restrittive della concorrenza e del mercato vietate ai sensi della normativa applicabile;</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F33194" w:rsidRPr="00267A76" w:rsidRDefault="00202485" w:rsidP="00267A76">
      <w:pPr>
        <w:pStyle w:val="sche3"/>
        <w:numPr>
          <w:ilvl w:val="0"/>
          <w:numId w:val="19"/>
        </w:numPr>
        <w:tabs>
          <w:tab w:val="clear" w:pos="1582"/>
          <w:tab w:val="num" w:pos="567"/>
        </w:tabs>
        <w:spacing w:line="360" w:lineRule="auto"/>
        <w:ind w:left="567" w:hanging="425"/>
        <w:rPr>
          <w:sz w:val="18"/>
          <w:szCs w:val="18"/>
          <w:lang w:val="it-IT"/>
        </w:rPr>
      </w:pPr>
      <w:r w:rsidRPr="00267A76">
        <w:rPr>
          <w:sz w:val="18"/>
          <w:szCs w:val="18"/>
          <w:lang w:val="it-IT"/>
        </w:rPr>
        <w:t xml:space="preserve">di essere a conoscenza che i dati raccolti nell’ambito delle procedure attivate sulla base del documento a gara saranno trattati, ai sensi dell’art. 13 del D.Lgs. 30/06/2003, n. 196, recante </w:t>
      </w:r>
      <w:r w:rsidRPr="00267A76">
        <w:rPr>
          <w:i/>
          <w:iCs/>
          <w:sz w:val="18"/>
          <w:szCs w:val="18"/>
          <w:lang w:val="it-IT"/>
        </w:rPr>
        <w:t>“Codice in materia di protezione dei dati personali”</w:t>
      </w:r>
      <w:r w:rsidRPr="00267A76">
        <w:rPr>
          <w:sz w:val="18"/>
          <w:szCs w:val="18"/>
          <w:lang w:val="it-IT"/>
        </w:rPr>
        <w:t xml:space="preserve"> esclusivamente nell’ambito della presente gara per l’affidamento dell’appalto in oggetto;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che non vi è stata mediazione o altra opera di terzi per la conclusione del presente contratto;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F33194" w:rsidRPr="00267A76"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9602A8">
        <w:rPr>
          <w:sz w:val="18"/>
          <w:szCs w:val="18"/>
          <w:lang w:val="it-IT"/>
        </w:rPr>
        <w:t xml:space="preserve">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w:t>
      </w:r>
      <w:r w:rsidRPr="00267A76">
        <w:rPr>
          <w:sz w:val="18"/>
          <w:szCs w:val="18"/>
          <w:lang w:val="it-IT"/>
        </w:rPr>
        <w:t>sensi dell'art. 1456 c.c.</w:t>
      </w:r>
    </w:p>
    <w:p w:rsidR="00F33194" w:rsidRPr="009602A8"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267A76">
        <w:rPr>
          <w:sz w:val="18"/>
          <w:szCs w:val="18"/>
          <w:lang w:val="it-IT"/>
        </w:rPr>
        <w:t xml:space="preserve">di obbligarsi a comunicare tempestivamente alla </w:t>
      </w:r>
      <w:r w:rsidR="00267A76">
        <w:rPr>
          <w:sz w:val="18"/>
          <w:szCs w:val="18"/>
          <w:lang w:val="it-IT"/>
        </w:rPr>
        <w:t>s</w:t>
      </w:r>
      <w:r w:rsidRPr="00267A76">
        <w:rPr>
          <w:sz w:val="18"/>
          <w:szCs w:val="18"/>
          <w:lang w:val="it-IT"/>
        </w:rPr>
        <w:t xml:space="preserve">tazione appaltante ogni </w:t>
      </w:r>
      <w:r w:rsidRPr="009602A8">
        <w:rPr>
          <w:sz w:val="18"/>
          <w:szCs w:val="18"/>
          <w:lang w:val="it-IT"/>
        </w:rPr>
        <w:t>modificazione intervenuta negli assetti proprietari e nella struttura di impresa, e negli organismi tecnici e amministrativi, e relativi anche alle imprese affidatarie del subappalto;</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che i lavoratori assunti (se sottoposti a sorveglianza sanitaria) sono stati giudicati idonei dal medico competente; oppure, se lavoratore autonomo, di avere l'idoneità sanitaria per l'esecuzione della prestazione;</w:t>
      </w:r>
    </w:p>
    <w:p w:rsidR="00F33194" w:rsidRPr="00FA5B04" w:rsidRDefault="00202485" w:rsidP="00F3319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provveduto alla informazione e formazione dei propri lavoratori; oppure, se lavoratore autonomo, di avere la formazione necessaria in materia di sicurezza per l'esecuzione della prestazione;</w:t>
      </w:r>
    </w:p>
    <w:p w:rsidR="00202485" w:rsidRPr="00FA5B04" w:rsidRDefault="00202485" w:rsidP="00FA5B04">
      <w:pPr>
        <w:numPr>
          <w:ilvl w:val="1"/>
          <w:numId w:val="18"/>
        </w:numPr>
        <w:tabs>
          <w:tab w:val="clear" w:pos="1440"/>
          <w:tab w:val="num" w:pos="567"/>
        </w:tabs>
        <w:suppressAutoHyphens w:val="0"/>
        <w:spacing w:line="360" w:lineRule="auto"/>
        <w:ind w:left="567" w:hanging="425"/>
        <w:jc w:val="both"/>
        <w:rPr>
          <w:i/>
          <w:iCs/>
          <w:sz w:val="18"/>
          <w:szCs w:val="18"/>
          <w:lang w:val="it-IT" w:eastAsia="it-IT"/>
        </w:rPr>
      </w:pPr>
      <w:r w:rsidRPr="00FA5B04">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46086A">
        <w:trPr>
          <w:gridBefore w:val="1"/>
          <w:gridAfter w:val="1"/>
          <w:wBefore w:w="137" w:type="dxa"/>
          <w:wAfter w:w="12" w:type="dxa"/>
        </w:trPr>
        <w:tc>
          <w:tcPr>
            <w:tcW w:w="9597" w:type="dxa"/>
            <w:gridSpan w:val="2"/>
            <w:tcBorders>
              <w:top w:val="single" w:sz="4" w:space="0" w:color="000000"/>
              <w:left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3"/>
          </w:p>
        </w:tc>
      </w:tr>
      <w:tr w:rsidR="00202485" w:rsidRPr="009602A8" w:rsidTr="0046086A">
        <w:trPr>
          <w:gridBefore w:val="1"/>
          <w:gridAfter w:val="1"/>
          <w:wBefore w:w="137" w:type="dxa"/>
          <w:wAfter w:w="12" w:type="dxa"/>
        </w:trPr>
        <w:tc>
          <w:tcPr>
            <w:tcW w:w="9597" w:type="dxa"/>
            <w:gridSpan w:val="2"/>
          </w:tcPr>
          <w:p w:rsidR="00202485" w:rsidRPr="009602A8" w:rsidRDefault="00202485"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78"/>
                  <w:enabled/>
                  <w:calcOnExit w:val="0"/>
                  <w:textInput/>
                </w:ffData>
              </w:fldChar>
            </w:r>
            <w:bookmarkStart w:id="44" w:name="Testo78"/>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4"/>
          </w:p>
          <w:p w:rsidR="00202485" w:rsidRPr="009602A8" w:rsidRDefault="00202485" w:rsidP="0046086A">
            <w:pPr>
              <w:spacing w:line="360" w:lineRule="auto"/>
              <w:jc w:val="center"/>
              <w:rPr>
                <w:sz w:val="18"/>
                <w:szCs w:val="18"/>
                <w:lang w:val="it-IT"/>
              </w:rPr>
            </w:pPr>
          </w:p>
        </w:tc>
      </w:tr>
    </w:tbl>
    <w:p w:rsidR="00202485" w:rsidRDefault="00202485" w:rsidP="00202485">
      <w:pPr>
        <w:spacing w:line="360" w:lineRule="auto"/>
        <w:jc w:val="both"/>
        <w:rPr>
          <w:sz w:val="18"/>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70B77" w:rsidRPr="009602A8" w:rsidRDefault="00F70B77" w:rsidP="00202485">
      <w:pPr>
        <w:spacing w:line="360" w:lineRule="auto"/>
        <w:jc w:val="both"/>
        <w:rPr>
          <w:sz w:val="18"/>
          <w:szCs w:val="18"/>
          <w:lang w:val="it-IT"/>
        </w:rPr>
      </w:pPr>
    </w:p>
    <w:p w:rsidR="00202485" w:rsidRPr="009602A8" w:rsidRDefault="00202485" w:rsidP="00202485">
      <w:pPr>
        <w:pStyle w:val="sche3"/>
        <w:pageBreakBefore/>
        <w:tabs>
          <w:tab w:val="left" w:pos="850"/>
        </w:tabs>
        <w:spacing w:line="360" w:lineRule="auto"/>
        <w:ind w:left="425"/>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INFORMATIVA AI SENSI </w:t>
      </w:r>
      <w:smartTag w:uri="urn:schemas-microsoft-com:office:smarttags" w:element="stockticker">
        <w:r w:rsidRPr="009602A8">
          <w:rPr>
            <w:b/>
            <w:bCs/>
            <w:i/>
            <w:iCs/>
            <w:sz w:val="18"/>
            <w:szCs w:val="18"/>
            <w:lang w:val="it-IT"/>
          </w:rPr>
          <w:t>DELL</w:t>
        </w:r>
      </w:smartTag>
      <w:r w:rsidRPr="009602A8">
        <w:rPr>
          <w:b/>
          <w:bCs/>
          <w:i/>
          <w:iCs/>
          <w:sz w:val="18"/>
          <w:szCs w:val="18"/>
          <w:lang w:val="it-IT"/>
        </w:rPr>
        <w:t xml:space="preserve">’ARTICOLO 13 </w:t>
      </w:r>
      <w:smartTag w:uri="urn:schemas-microsoft-com:office:smarttags" w:element="stockticker">
        <w:r w:rsidRPr="009602A8">
          <w:rPr>
            <w:b/>
            <w:bCs/>
            <w:i/>
            <w:iCs/>
            <w:sz w:val="18"/>
            <w:szCs w:val="18"/>
            <w:lang w:val="it-IT"/>
          </w:rPr>
          <w:t>DEL</w:t>
        </w:r>
      </w:smartTag>
      <w:r w:rsidRPr="009602A8">
        <w:rPr>
          <w:b/>
          <w:bCs/>
          <w:i/>
          <w:iCs/>
          <w:sz w:val="18"/>
          <w:szCs w:val="18"/>
          <w:lang w:val="it-IT"/>
        </w:rPr>
        <w:t xml:space="preserve"> CODICE IN MATERIA DI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PROTEZIONE DEI DATI PERSONALI (D.LGS. N. 196/2003)</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spacing w:line="360" w:lineRule="auto"/>
        <w:jc w:val="both"/>
        <w:rPr>
          <w:b/>
          <w:bCs/>
          <w:i/>
          <w:iCs/>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center"/>
        <w:rPr>
          <w:b/>
          <w:sz w:val="18"/>
          <w:szCs w:val="18"/>
          <w:lang w:val="it-IT"/>
        </w:rPr>
      </w:pPr>
      <w:r w:rsidRPr="003E306C">
        <w:rPr>
          <w:b/>
          <w:sz w:val="18"/>
          <w:szCs w:val="18"/>
          <w:lang w:val="it-IT"/>
        </w:rPr>
        <w:t>DICHIARA</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FA5B04" w:rsidRPr="003E306C" w:rsidRDefault="00FA5B04" w:rsidP="00FA5B04">
      <w:pPr>
        <w:spacing w:line="360" w:lineRule="auto"/>
        <w:ind w:left="360"/>
        <w:jc w:val="both"/>
        <w:rPr>
          <w:b/>
          <w:sz w:val="18"/>
          <w:szCs w:val="18"/>
          <w:lang w:val="it-IT"/>
        </w:rPr>
      </w:pPr>
    </w:p>
    <w:p w:rsidR="00FA5B04" w:rsidRPr="00536A2A" w:rsidRDefault="00FA5B04" w:rsidP="00FA5B04">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FA5B04" w:rsidRPr="00536A2A" w:rsidRDefault="00FA5B04" w:rsidP="00FA5B04">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FA5B04" w:rsidRPr="00536A2A" w:rsidRDefault="00FA5B04" w:rsidP="00FA5B04">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FA5B04" w:rsidRPr="00536A2A"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FA5B04" w:rsidRPr="003E306C" w:rsidRDefault="00FA5B04" w:rsidP="00FA5B04">
      <w:pPr>
        <w:spacing w:line="360" w:lineRule="auto"/>
        <w:ind w:left="360"/>
        <w:jc w:val="both"/>
        <w:rPr>
          <w:b/>
          <w:sz w:val="18"/>
          <w:szCs w:val="18"/>
          <w:lang w:val="it-IT"/>
        </w:rPr>
      </w:pPr>
    </w:p>
    <w:p w:rsidR="00FA5B04" w:rsidRPr="003E306C" w:rsidRDefault="00FA5B04" w:rsidP="00FA5B04">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B6079D" w:rsidRPr="009602A8" w:rsidRDefault="00B6079D" w:rsidP="00B6079D">
      <w:pPr>
        <w:spacing w:line="360" w:lineRule="auto"/>
        <w:jc w:val="both"/>
        <w:rPr>
          <w:b/>
          <w:bCs/>
          <w:sz w:val="18"/>
          <w:szCs w:val="18"/>
          <w:lang w:val="it-IT"/>
        </w:rPr>
      </w:pPr>
    </w:p>
    <w:p w:rsidR="00B6079D" w:rsidRPr="009602A8" w:rsidRDefault="00B6079D" w:rsidP="00B6079D">
      <w:pPr>
        <w:spacing w:line="360" w:lineRule="auto"/>
        <w:jc w:val="both"/>
        <w:rPr>
          <w:b/>
          <w:bCs/>
          <w:sz w:val="18"/>
          <w:szCs w:val="18"/>
          <w:lang w:val="it-IT"/>
        </w:rPr>
      </w:pPr>
      <w:r w:rsidRPr="009602A8">
        <w:rPr>
          <w:b/>
          <w:bCs/>
          <w:sz w:val="18"/>
          <w:szCs w:val="18"/>
          <w:lang w:val="it-IT"/>
        </w:rPr>
        <w:t>Letto, confermato e sottoscritto.</w:t>
      </w:r>
    </w:p>
    <w:p w:rsidR="00202485" w:rsidRPr="009602A8" w:rsidRDefault="00202485" w:rsidP="00202485">
      <w:pPr>
        <w:spacing w:line="360" w:lineRule="auto"/>
        <w:jc w:val="both"/>
        <w:rPr>
          <w:b/>
          <w:bCs/>
          <w:sz w:val="18"/>
          <w:szCs w:val="18"/>
          <w:lang w:val="it-IT"/>
        </w:rPr>
      </w:pPr>
    </w:p>
    <w:p w:rsidR="00202485" w:rsidRPr="009602A8" w:rsidRDefault="00202485" w:rsidP="0020248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202485" w:rsidRPr="009602A8" w:rsidTr="00F70B77">
        <w:tc>
          <w:tcPr>
            <w:tcW w:w="4870" w:type="dxa"/>
          </w:tcPr>
          <w:p w:rsidR="00202485" w:rsidRDefault="00202485" w:rsidP="0046086A">
            <w:pPr>
              <w:pStyle w:val="sche3"/>
              <w:tabs>
                <w:tab w:val="left" w:pos="4445"/>
              </w:tabs>
              <w:snapToGrid w:val="0"/>
              <w:spacing w:line="360" w:lineRule="auto"/>
              <w:rPr>
                <w:sz w:val="18"/>
                <w:szCs w:val="18"/>
                <w:lang w:val="it-IT"/>
              </w:rPr>
            </w:pPr>
          </w:p>
          <w:p w:rsidR="00FA5B04" w:rsidRDefault="00FA5B04" w:rsidP="0046086A">
            <w:pPr>
              <w:pStyle w:val="sche3"/>
              <w:tabs>
                <w:tab w:val="left" w:pos="4445"/>
              </w:tabs>
              <w:snapToGrid w:val="0"/>
              <w:spacing w:line="360" w:lineRule="auto"/>
              <w:rPr>
                <w:sz w:val="18"/>
                <w:szCs w:val="18"/>
                <w:lang w:val="it-IT"/>
              </w:rPr>
            </w:pPr>
          </w:p>
          <w:p w:rsidR="00FA5B04" w:rsidRPr="009602A8" w:rsidRDefault="00FA5B04" w:rsidP="0046086A">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FA5B04" w:rsidRDefault="00202485" w:rsidP="0046086A">
            <w:pPr>
              <w:spacing w:line="360" w:lineRule="auto"/>
              <w:jc w:val="center"/>
              <w:rPr>
                <w:sz w:val="18"/>
                <w:szCs w:val="18"/>
                <w:u w:val="single"/>
                <w:lang w:val="it-IT"/>
              </w:rPr>
            </w:pPr>
            <w:r w:rsidRPr="009602A8">
              <w:rPr>
                <w:sz w:val="18"/>
                <w:szCs w:val="18"/>
                <w:u w:val="single"/>
                <w:lang w:val="it-IT"/>
              </w:rPr>
              <w:fldChar w:fldCharType="begin">
                <w:ffData>
                  <w:name w:val="Testo80"/>
                  <w:enabled/>
                  <w:calcOnExit w:val="0"/>
                  <w:textInput/>
                </w:ffData>
              </w:fldChar>
            </w:r>
            <w:bookmarkStart w:id="45" w:name="Testo80"/>
            <w:r w:rsidRPr="009602A8">
              <w:rPr>
                <w:sz w:val="18"/>
                <w:szCs w:val="18"/>
                <w:u w:val="single"/>
                <w:lang w:val="it-IT"/>
              </w:rPr>
              <w:instrText xml:space="preserve"> FORMTEXT </w:instrText>
            </w:r>
            <w:r w:rsidRPr="009602A8">
              <w:rPr>
                <w:sz w:val="18"/>
                <w:szCs w:val="18"/>
                <w:u w:val="single"/>
                <w:lang w:val="it-IT"/>
              </w:rPr>
            </w:r>
            <w:r w:rsidRPr="009602A8">
              <w:rPr>
                <w:sz w:val="18"/>
                <w:szCs w:val="18"/>
                <w:u w:val="single"/>
                <w:lang w:val="it-IT"/>
              </w:rPr>
              <w:fldChar w:fldCharType="separate"/>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t> </w:t>
            </w:r>
            <w:r w:rsidRPr="009602A8">
              <w:rPr>
                <w:sz w:val="18"/>
                <w:szCs w:val="18"/>
                <w:u w:val="single"/>
                <w:lang w:val="it-IT"/>
              </w:rPr>
              <w:fldChar w:fldCharType="end"/>
            </w:r>
            <w:bookmarkEnd w:id="45"/>
          </w:p>
          <w:p w:rsidR="00202485" w:rsidRPr="009602A8" w:rsidRDefault="00202485" w:rsidP="0046086A">
            <w:pPr>
              <w:pStyle w:val="sche3"/>
              <w:tabs>
                <w:tab w:val="left" w:pos="4445"/>
              </w:tabs>
              <w:spacing w:line="360" w:lineRule="auto"/>
              <w:rPr>
                <w:sz w:val="18"/>
                <w:szCs w:val="18"/>
                <w:lang w:val="it-IT"/>
              </w:rPr>
            </w:pPr>
          </w:p>
        </w:tc>
      </w:tr>
    </w:tbl>
    <w:p w:rsidR="00F70B77" w:rsidRDefault="00F70B77" w:rsidP="00F70B77">
      <w:pPr>
        <w:spacing w:line="360" w:lineRule="auto"/>
        <w:jc w:val="both"/>
        <w:rPr>
          <w:i/>
          <w:color w:val="FF0000"/>
          <w:sz w:val="16"/>
          <w:szCs w:val="18"/>
          <w:lang w:val="it-IT"/>
        </w:rPr>
      </w:pPr>
    </w:p>
    <w:p w:rsidR="00F70B77" w:rsidRPr="00FE13DE" w:rsidRDefault="00F70B77" w:rsidP="00F70B77">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70B77" w:rsidRDefault="00F70B77" w:rsidP="00F70B77">
      <w:pPr>
        <w:spacing w:line="360" w:lineRule="auto"/>
        <w:jc w:val="both"/>
        <w:rPr>
          <w:sz w:val="18"/>
          <w:szCs w:val="18"/>
          <w:lang w:val="it-IT"/>
        </w:rPr>
      </w:pPr>
    </w:p>
    <w:p w:rsidR="00F70B77" w:rsidRPr="00FE13DE" w:rsidRDefault="00F70B77" w:rsidP="00F70B77">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70B77" w:rsidRPr="00FE13DE" w:rsidRDefault="00F70B77" w:rsidP="00F70B77">
      <w:pPr>
        <w:jc w:val="both"/>
        <w:rPr>
          <w:sz w:val="16"/>
          <w:szCs w:val="18"/>
          <w:lang w:val="it-IT"/>
        </w:rPr>
      </w:pPr>
      <w:r w:rsidRPr="00FE13DE">
        <w:rPr>
          <w:sz w:val="16"/>
          <w:szCs w:val="18"/>
          <w:lang w:val="it-IT"/>
        </w:rPr>
        <w:t>Si rammenta che la falsa dichiarazione:</w:t>
      </w:r>
    </w:p>
    <w:p w:rsidR="00F70B77" w:rsidRPr="00FE13DE" w:rsidRDefault="00F70B77" w:rsidP="00F70B77">
      <w:pPr>
        <w:jc w:val="both"/>
        <w:rPr>
          <w:sz w:val="16"/>
          <w:szCs w:val="18"/>
          <w:lang w:val="it-IT"/>
        </w:rPr>
      </w:pPr>
      <w:r w:rsidRPr="00FE13DE">
        <w:rPr>
          <w:sz w:val="16"/>
          <w:szCs w:val="18"/>
          <w:lang w:val="it-IT"/>
        </w:rPr>
        <w:t>a) comporta le conseguenze, responsabilità e sanzioni di cui agli artt. 75 e 76 D.P.R. n. 445/2000;</w:t>
      </w:r>
    </w:p>
    <w:p w:rsidR="00F70B77" w:rsidRPr="00FE13DE" w:rsidRDefault="00F70B77" w:rsidP="00F70B77">
      <w:pPr>
        <w:jc w:val="both"/>
        <w:rPr>
          <w:sz w:val="16"/>
          <w:szCs w:val="18"/>
          <w:lang w:val="it-IT"/>
        </w:rPr>
      </w:pPr>
      <w:r w:rsidRPr="00FE13DE">
        <w:rPr>
          <w:sz w:val="16"/>
          <w:szCs w:val="18"/>
          <w:lang w:val="it-IT"/>
        </w:rPr>
        <w:t>b) costituisce causa d’esclusione dalla partecipazione a gare per ogni tipo di appalto;</w:t>
      </w:r>
    </w:p>
    <w:p w:rsidR="00F70B77" w:rsidRPr="00FE13DE" w:rsidRDefault="00F70B77" w:rsidP="00F70B77">
      <w:pPr>
        <w:jc w:val="both"/>
        <w:rPr>
          <w:sz w:val="16"/>
          <w:szCs w:val="18"/>
          <w:lang w:val="it-IT"/>
        </w:rPr>
      </w:pPr>
      <w:r w:rsidRPr="00FE13DE">
        <w:rPr>
          <w:sz w:val="16"/>
          <w:szCs w:val="18"/>
          <w:lang w:val="it-IT"/>
        </w:rPr>
        <w:t>c) verrà segnalata all’Autorità Nazionale Anticorruzione.</w:t>
      </w:r>
    </w:p>
    <w:p w:rsidR="00F70B77" w:rsidRPr="00FE13DE" w:rsidRDefault="00F70B77" w:rsidP="00F70B77">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D309AE" w:rsidRPr="009602A8" w:rsidRDefault="00D309AE" w:rsidP="00202485">
      <w:pPr>
        <w:rPr>
          <w:sz w:val="18"/>
          <w:szCs w:val="18"/>
          <w:lang w:val="it-IT"/>
        </w:rPr>
      </w:pPr>
    </w:p>
    <w:sectPr w:rsidR="00D309AE" w:rsidRPr="009602A8" w:rsidSect="00402A77">
      <w:headerReference w:type="default" r:id="rId8"/>
      <w:footerReference w:type="default" r:id="rId9"/>
      <w:headerReference w:type="first" r:id="rId10"/>
      <w:footerReference w:type="first" r:id="rId11"/>
      <w:footnotePr>
        <w:pos w:val="beneathText"/>
      </w:footnotePr>
      <w:endnotePr>
        <w:numFmt w:val="decimal"/>
      </w:endnotePr>
      <w:pgSz w:w="11905" w:h="16837"/>
      <w:pgMar w:top="130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39" w:rsidRDefault="004A1739" w:rsidP="00092646">
      <w:r>
        <w:separator/>
      </w:r>
    </w:p>
  </w:endnote>
  <w:endnote w:type="continuationSeparator" w:id="0">
    <w:p w:rsidR="004A1739" w:rsidRDefault="004A1739" w:rsidP="00092646">
      <w:r>
        <w:continuationSeparator/>
      </w:r>
    </w:p>
  </w:endnote>
  <w:endnote w:id="1">
    <w:p w:rsidR="00AF7BAF" w:rsidRPr="00C52CE9" w:rsidRDefault="00AF7BAF"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rsidR="00AF7BAF" w:rsidRPr="00C52CE9" w:rsidRDefault="00AF7BAF"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rsidR="00AF7BAF" w:rsidRPr="00C52CE9"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consorzio ordinario di cui all’art. 45 comma 2 lett. e) D.Lgs. 50/2016, ciascuna impresa consorziata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4">
    <w:p w:rsidR="00AF7BAF" w:rsidRPr="00C645A1" w:rsidRDefault="00AF7BAF" w:rsidP="00202485">
      <w:pPr>
        <w:pStyle w:val="Testonotadichiusura"/>
        <w:ind w:left="284" w:hanging="284"/>
        <w:jc w:val="both"/>
        <w:rPr>
          <w:sz w:val="16"/>
          <w:szCs w:val="16"/>
          <w:lang w:val="it-IT"/>
        </w:rPr>
      </w:pPr>
      <w:r w:rsidRPr="00C52CE9">
        <w:rPr>
          <w:rStyle w:val="Rimandonotadichiusura"/>
          <w:rFonts w:cs="Arial"/>
          <w:sz w:val="16"/>
          <w:szCs w:val="16"/>
        </w:rPr>
        <w:endnoteRef/>
      </w:r>
      <w:r w:rsidRPr="00C52CE9">
        <w:rPr>
          <w:sz w:val="16"/>
          <w:szCs w:val="16"/>
          <w:lang w:val="it-IT"/>
        </w:rPr>
        <w:tab/>
        <w:t xml:space="preserve">Qualora l’operatore economico concorrente si presenti in forma di raggruppamento temporaneo di concorrenti, ciascuna impresa mandante </w:t>
      </w:r>
      <w:r>
        <w:rPr>
          <w:sz w:val="16"/>
          <w:szCs w:val="16"/>
          <w:lang w:val="it-IT"/>
        </w:rPr>
        <w:t xml:space="preserve">(comprese le esecutrici dei consorzi mandanti) </w:t>
      </w:r>
      <w:r w:rsidRPr="00C52CE9">
        <w:rPr>
          <w:sz w:val="16"/>
          <w:szCs w:val="16"/>
          <w:lang w:val="it-IT"/>
        </w:rPr>
        <w:t>è obbligata a presentare le dichiarazioni di cui al modulo A1 bis.</w:t>
      </w:r>
    </w:p>
  </w:endnote>
  <w:endnote w:id="5">
    <w:p w:rsidR="00AF7BAF" w:rsidRPr="00AC636B" w:rsidRDefault="00AF7BAF" w:rsidP="00202485">
      <w:pPr>
        <w:pStyle w:val="Testonotadichiusura"/>
        <w:ind w:left="284" w:hanging="284"/>
        <w:jc w:val="both"/>
        <w:rPr>
          <w:sz w:val="16"/>
          <w:szCs w:val="16"/>
          <w:highlight w:val="yellow"/>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rete di imprese, ciascuna impresa mandante</w:t>
      </w:r>
      <w:r>
        <w:rPr>
          <w:sz w:val="16"/>
          <w:szCs w:val="16"/>
          <w:lang w:val="it-IT"/>
        </w:rPr>
        <w:t xml:space="preserve"> (comprese le esecutrici dei consorzi mandanti) è obbligata a presentare le dichiarazioni di cui al modulo A1 bis.</w:t>
      </w:r>
    </w:p>
  </w:endnote>
  <w:endnote w:id="6">
    <w:p w:rsidR="00AF7BAF" w:rsidRPr="00AC636B" w:rsidRDefault="00AF7BAF" w:rsidP="00202485">
      <w:pPr>
        <w:pStyle w:val="Testonotadichiusura"/>
        <w:ind w:left="284" w:hanging="284"/>
        <w:jc w:val="both"/>
        <w:rPr>
          <w:sz w:val="16"/>
          <w:szCs w:val="16"/>
          <w:lang w:val="it-IT"/>
        </w:rPr>
      </w:pPr>
      <w:r w:rsidRPr="00C645A1">
        <w:rPr>
          <w:rStyle w:val="Rimandonotadichiusura"/>
          <w:rFonts w:cs="Arial"/>
          <w:sz w:val="16"/>
          <w:szCs w:val="16"/>
        </w:rPr>
        <w:endnoteRef/>
      </w:r>
      <w:r>
        <w:rPr>
          <w:sz w:val="16"/>
          <w:szCs w:val="16"/>
          <w:lang w:val="it-IT"/>
        </w:rPr>
        <w:tab/>
      </w:r>
      <w:r w:rsidRPr="00C645A1">
        <w:rPr>
          <w:sz w:val="16"/>
          <w:szCs w:val="16"/>
          <w:lang w:val="it-IT"/>
        </w:rPr>
        <w:t>Qualora l’operatore economico concorrente si presenti in forma di GEIE, ciascuna impresa mandante</w:t>
      </w:r>
      <w:r>
        <w:rPr>
          <w:sz w:val="16"/>
          <w:szCs w:val="16"/>
          <w:lang w:val="it-IT"/>
        </w:rPr>
        <w:t xml:space="preserve"> (comprese le esecutrici dei consorzi mandanti) è obbligata a presentare le dichiarazioni di cui al modulo A1 bis.</w:t>
      </w:r>
    </w:p>
  </w:endnote>
  <w:endnote w:id="7">
    <w:p w:rsidR="00AF7BAF" w:rsidRPr="00602E1C" w:rsidRDefault="00AF7BAF"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8">
    <w:p w:rsidR="00AF7BAF" w:rsidRPr="00602E1C" w:rsidRDefault="00AF7BAF"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9">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0">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1">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2">
    <w:p w:rsidR="00AF7BAF" w:rsidRPr="00573762" w:rsidRDefault="00AF7BAF" w:rsidP="0020248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3">
    <w:p w:rsidR="00AF7BAF" w:rsidRPr="005252DE" w:rsidRDefault="00AF7BAF"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rsidR="00AF7BAF" w:rsidRPr="005252DE" w:rsidRDefault="00AF7BAF"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5B" w:rsidRDefault="00571B5B">
    <w:pPr>
      <w:pStyle w:val="Pidipagina"/>
      <w:jc w:val="center"/>
    </w:pPr>
  </w:p>
  <w:p w:rsidR="00FA5B04" w:rsidRDefault="00FA5B04">
    <w:pPr>
      <w:pStyle w:val="Pidipagina"/>
      <w:jc w:val="center"/>
    </w:pPr>
    <w:proofErr w:type="spellStart"/>
    <w:r>
      <w:t>Pagina</w:t>
    </w:r>
    <w:proofErr w:type="spellEnd"/>
    <w:r>
      <w:t xml:space="preserve"> </w:t>
    </w:r>
    <w:sdt>
      <w:sdtPr>
        <w:id w:val="-483549373"/>
        <w:docPartObj>
          <w:docPartGallery w:val="Page Numbers (Bottom of Page)"/>
          <w:docPartUnique/>
        </w:docPartObj>
      </w:sdtPr>
      <w:sdtEndPr/>
      <w:sdtContent>
        <w:r>
          <w:fldChar w:fldCharType="begin"/>
        </w:r>
        <w:r>
          <w:instrText>PAGE   \* MERGEFORMAT</w:instrText>
        </w:r>
        <w:r>
          <w:fldChar w:fldCharType="separate"/>
        </w:r>
        <w:r w:rsidR="00281062" w:rsidRPr="00281062">
          <w:rPr>
            <w:noProof/>
            <w:lang w:val="it-IT"/>
          </w:rPr>
          <w:t>6</w:t>
        </w:r>
        <w:r>
          <w:fldChar w:fldCharType="end"/>
        </w:r>
        <w:r>
          <w:t xml:space="preserve"> di </w:t>
        </w:r>
        <w:fldSimple w:instr=" NUMPAGES   \* MERGEFORMAT ">
          <w:r w:rsidR="00281062">
            <w:rPr>
              <w:noProof/>
            </w:rPr>
            <w:t>12</w:t>
          </w:r>
        </w:fldSimple>
      </w:sdtContent>
    </w:sdt>
  </w:p>
  <w:p w:rsidR="00AF7BAF" w:rsidRDefault="00AF7BAF" w:rsidP="00FA5B04">
    <w:pPr>
      <w:pStyle w:val="Pidipagina"/>
      <w:jc w:val="center"/>
    </w:pPr>
  </w:p>
  <w:p w:rsidR="00571B5B" w:rsidRDefault="00571B5B" w:rsidP="00FA5B04">
    <w:pPr>
      <w:pStyle w:val="Pidipagina"/>
      <w:jc w:val="center"/>
    </w:pPr>
  </w:p>
  <w:p w:rsidR="00571B5B" w:rsidRPr="00571B5B" w:rsidRDefault="00571B5B" w:rsidP="00571B5B">
    <w:pPr>
      <w:pStyle w:val="Pidipagina"/>
      <w:jc w:val="right"/>
      <w:rPr>
        <w:sz w:val="16"/>
      </w:rPr>
    </w:pPr>
    <w:proofErr w:type="spellStart"/>
    <w:r w:rsidRPr="00571B5B">
      <w:rPr>
        <w:sz w:val="16"/>
      </w:rPr>
      <w:t>Allegato</w:t>
    </w:r>
    <w:proofErr w:type="spellEnd"/>
    <w:r w:rsidRPr="00571B5B">
      <w:rPr>
        <w:sz w:val="16"/>
      </w:rPr>
      <w:t xml:space="preserve"> A1 </w:t>
    </w:r>
    <w:proofErr w:type="spellStart"/>
    <w:r w:rsidRPr="00571B5B">
      <w:rPr>
        <w:sz w:val="16"/>
      </w:rPr>
      <w:t>bis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F7BAF" w:rsidRPr="007F1673" w:rsidTr="008C2C42">
      <w:trPr>
        <w:cantSplit/>
      </w:trPr>
      <w:tc>
        <w:tcPr>
          <w:tcW w:w="4990" w:type="dxa"/>
          <w:tcBorders>
            <w:top w:val="single" w:sz="2" w:space="0" w:color="000000"/>
          </w:tcBorders>
        </w:tcPr>
        <w:p w:rsidR="00AF7BAF" w:rsidRPr="00E743D8" w:rsidRDefault="00AF7BAF"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AF7BAF" w:rsidRPr="00D20606" w:rsidRDefault="00AF7BAF"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AF7BAF" w:rsidRPr="00D20606" w:rsidRDefault="00AF7BAF" w:rsidP="00C679D1">
          <w:pPr>
            <w:spacing w:line="180" w:lineRule="exact"/>
            <w:jc w:val="right"/>
            <w:rPr>
              <w:sz w:val="16"/>
              <w:lang w:val="de-DE"/>
            </w:rPr>
          </w:pPr>
          <w:r w:rsidRPr="00D20606">
            <w:rPr>
              <w:sz w:val="16"/>
              <w:lang w:val="de-DE"/>
            </w:rPr>
            <w:t>http://www.provinz.bz.it/aov</w:t>
          </w:r>
        </w:p>
        <w:p w:rsidR="00AF7BAF" w:rsidRPr="00D20606" w:rsidRDefault="00AF7BAF" w:rsidP="00C679D1">
          <w:pPr>
            <w:spacing w:line="180" w:lineRule="exact"/>
            <w:jc w:val="right"/>
            <w:rPr>
              <w:sz w:val="16"/>
              <w:lang w:val="de-DE"/>
            </w:rPr>
          </w:pPr>
          <w:r>
            <w:rPr>
              <w:sz w:val="16"/>
              <w:lang w:val="de-DE"/>
            </w:rPr>
            <w:t>aov-acp.servicesupply</w:t>
          </w:r>
          <w:r w:rsidRPr="00D20606">
            <w:rPr>
              <w:sz w:val="16"/>
              <w:lang w:val="de-DE"/>
            </w:rPr>
            <w:t>@pec.prov.bz.it</w:t>
          </w:r>
        </w:p>
        <w:p w:rsidR="00AF7BAF" w:rsidRPr="00D20606" w:rsidRDefault="00AF7BAF" w:rsidP="00C679D1">
          <w:pPr>
            <w:spacing w:line="180" w:lineRule="exact"/>
            <w:jc w:val="right"/>
            <w:rPr>
              <w:sz w:val="16"/>
              <w:lang w:val="de-DE"/>
            </w:rPr>
          </w:pPr>
          <w:r>
            <w:rPr>
              <w:sz w:val="16"/>
              <w:lang w:val="de-DE"/>
            </w:rPr>
            <w:t>aov.dienst-lieferung</w:t>
          </w:r>
          <w:r w:rsidRPr="00D20606">
            <w:rPr>
              <w:sz w:val="16"/>
              <w:lang w:val="de-DE"/>
            </w:rPr>
            <w:t>@provinz.bz.it</w:t>
          </w:r>
        </w:p>
        <w:p w:rsidR="00AF7BAF" w:rsidRPr="00D20606" w:rsidRDefault="00AF7BAF" w:rsidP="00C679D1">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907" w:type="dxa"/>
          <w:tcBorders>
            <w:top w:val="single" w:sz="2" w:space="0" w:color="000000"/>
          </w:tcBorders>
          <w:vAlign w:val="center"/>
        </w:tcPr>
        <w:p w:rsidR="00AF7BAF" w:rsidRPr="00D20606" w:rsidRDefault="00AF7BAF" w:rsidP="00C679D1">
          <w:pPr>
            <w:rPr>
              <w:lang w:val="de-DE"/>
            </w:rPr>
          </w:pPr>
        </w:p>
      </w:tc>
      <w:tc>
        <w:tcPr>
          <w:tcW w:w="227" w:type="dxa"/>
          <w:tcBorders>
            <w:top w:val="single" w:sz="2" w:space="0" w:color="000000"/>
          </w:tcBorders>
          <w:vAlign w:val="center"/>
        </w:tcPr>
        <w:p w:rsidR="00AF7BAF" w:rsidRPr="00D20606" w:rsidRDefault="00AF7BAF" w:rsidP="00C679D1">
          <w:pPr>
            <w:spacing w:before="80"/>
            <w:jc w:val="center"/>
            <w:rPr>
              <w:sz w:val="16"/>
              <w:lang w:val="de-DE"/>
            </w:rPr>
          </w:pPr>
        </w:p>
      </w:tc>
      <w:tc>
        <w:tcPr>
          <w:tcW w:w="4990" w:type="dxa"/>
          <w:tcBorders>
            <w:top w:val="single" w:sz="2" w:space="0" w:color="000000"/>
          </w:tcBorders>
        </w:tcPr>
        <w:p w:rsidR="00AF7BAF" w:rsidRPr="00EA09B9" w:rsidRDefault="00AF7BAF" w:rsidP="00C679D1">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AF7BAF" w:rsidRPr="00EA09B9" w:rsidRDefault="00AF7BAF"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AF7BAF" w:rsidRPr="00EA09B9" w:rsidRDefault="00AF7BAF" w:rsidP="00C679D1">
          <w:pPr>
            <w:spacing w:line="180" w:lineRule="exact"/>
            <w:rPr>
              <w:sz w:val="16"/>
              <w:lang w:val="it-IT"/>
            </w:rPr>
          </w:pPr>
          <w:r w:rsidRPr="00EA09B9">
            <w:rPr>
              <w:sz w:val="16"/>
              <w:lang w:val="it-IT"/>
            </w:rPr>
            <w:t>http://www.provinz.bz.it/acp</w:t>
          </w:r>
        </w:p>
        <w:p w:rsidR="00AF7BAF" w:rsidRPr="00EA09B9" w:rsidRDefault="00AF7BAF" w:rsidP="00C679D1">
          <w:pPr>
            <w:spacing w:line="180" w:lineRule="exact"/>
            <w:rPr>
              <w:sz w:val="16"/>
              <w:lang w:val="it-IT"/>
            </w:rPr>
          </w:pPr>
          <w:r w:rsidRPr="000B59D0">
            <w:rPr>
              <w:sz w:val="16"/>
              <w:lang w:val="it-IT"/>
            </w:rPr>
            <w:t>aov-acp.servicesupply</w:t>
          </w:r>
          <w:r w:rsidRPr="00EA09B9">
            <w:rPr>
              <w:sz w:val="16"/>
              <w:lang w:val="it-IT"/>
            </w:rPr>
            <w:t>@pec.prov.bz.it</w:t>
          </w:r>
        </w:p>
        <w:p w:rsidR="00AF7BAF" w:rsidRPr="00EA09B9" w:rsidRDefault="00AF7BAF" w:rsidP="00C679D1">
          <w:pPr>
            <w:spacing w:line="180" w:lineRule="exact"/>
            <w:rPr>
              <w:sz w:val="16"/>
              <w:lang w:val="it-IT"/>
            </w:rPr>
          </w:pPr>
          <w:r>
            <w:rPr>
              <w:sz w:val="16"/>
              <w:lang w:val="it-IT"/>
            </w:rPr>
            <w:t>acp.serv-forniture</w:t>
          </w:r>
          <w:r w:rsidRPr="00EA09B9">
            <w:rPr>
              <w:sz w:val="16"/>
              <w:lang w:val="it-IT"/>
            </w:rPr>
            <w:t>@provincia.bz.it</w:t>
          </w:r>
        </w:p>
        <w:p w:rsidR="00AF7BAF" w:rsidRPr="00EA09B9" w:rsidRDefault="00AF7BAF"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AF7BAF" w:rsidRPr="008343DC" w:rsidRDefault="00AF7BAF">
    <w:pPr>
      <w:pStyle w:val="Pidipagina"/>
      <w:tabs>
        <w:tab w:val="clear" w:pos="4536"/>
        <w:tab w:val="clear" w:pos="9072"/>
      </w:tabs>
      <w:spacing w:line="20" w:lineRule="exact"/>
      <w:rPr>
        <w:lang w:val="it-IT"/>
      </w:rPr>
    </w:pPr>
  </w:p>
  <w:p w:rsidR="00AF7BAF" w:rsidRPr="008343DC" w:rsidRDefault="00AF7BA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39" w:rsidRDefault="004A1739" w:rsidP="00092646">
      <w:r>
        <w:separator/>
      </w:r>
    </w:p>
  </w:footnote>
  <w:footnote w:type="continuationSeparator" w:id="0">
    <w:p w:rsidR="004A1739" w:rsidRDefault="004A1739"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04" w:rsidRPr="00FA5B04" w:rsidRDefault="00FA5B04" w:rsidP="00FA5B04">
    <w:pPr>
      <w:spacing w:before="120" w:after="120"/>
      <w:rPr>
        <w:sz w:val="24"/>
        <w:szCs w:val="18"/>
        <w:lang w:val="it-IT"/>
      </w:rPr>
    </w:pPr>
    <w:r w:rsidRPr="00FA5B04">
      <w:rPr>
        <w:sz w:val="24"/>
        <w:szCs w:val="18"/>
        <w:highlight w:val="yellow"/>
        <w:lang w:val="it-IT"/>
      </w:rPr>
      <w:t>Su carta intestata Impresa</w:t>
    </w:r>
  </w:p>
  <w:p w:rsidR="00AF7BAF" w:rsidRDefault="00AF7BAF">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F7BAF" w:rsidRPr="00281062" w:rsidTr="008C2C42">
      <w:trPr>
        <w:cantSplit/>
        <w:trHeight w:hRule="exact" w:val="460"/>
      </w:trPr>
      <w:tc>
        <w:tcPr>
          <w:tcW w:w="4990" w:type="dxa"/>
        </w:tcPr>
        <w:p w:rsidR="00AF7BAF" w:rsidRDefault="00AF7BAF">
          <w:pPr>
            <w:pStyle w:val="NameNachname"/>
            <w:snapToGrid w:val="0"/>
            <w:spacing w:before="200" w:after="40" w:line="100" w:lineRule="atLeast"/>
            <w:rPr>
              <w:spacing w:val="2"/>
            </w:rPr>
          </w:pPr>
          <w:r>
            <w:rPr>
              <w:spacing w:val="2"/>
            </w:rPr>
            <w:t>AUTONOME PROVINZ BOZEN - SÜDTIROL</w:t>
          </w:r>
        </w:p>
      </w:tc>
      <w:tc>
        <w:tcPr>
          <w:tcW w:w="1361" w:type="dxa"/>
          <w:vMerge w:val="restart"/>
        </w:tcPr>
        <w:p w:rsidR="00AF7BAF" w:rsidRDefault="00AB112D">
          <w:pPr>
            <w:snapToGrid w:val="0"/>
            <w:jc w:val="center"/>
            <w:rPr>
              <w:spacing w:val="-2"/>
              <w:lang w:val="it-IT"/>
            </w:rPr>
          </w:pPr>
          <w:r>
            <w:rPr>
              <w:noProof/>
              <w:lang w:val="it-IT" w:eastAsia="it-IT"/>
            </w:rPr>
            <w:drawing>
              <wp:inline distT="0" distB="0" distL="0" distR="0" wp14:anchorId="75BC2F7B" wp14:editId="4F766D21">
                <wp:extent cx="561340" cy="727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27075"/>
                        </a:xfrm>
                        <a:prstGeom prst="rect">
                          <a:avLst/>
                        </a:prstGeom>
                        <a:solidFill>
                          <a:srgbClr val="FFFFFF"/>
                        </a:solidFill>
                        <a:ln>
                          <a:noFill/>
                        </a:ln>
                      </pic:spPr>
                    </pic:pic>
                  </a:graphicData>
                </a:graphic>
              </wp:inline>
            </w:drawing>
          </w:r>
        </w:p>
      </w:tc>
      <w:tc>
        <w:tcPr>
          <w:tcW w:w="4990" w:type="dxa"/>
        </w:tcPr>
        <w:p w:rsidR="00AF7BAF" w:rsidRDefault="00AF7BA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AF7BAF" w:rsidRPr="00281062" w:rsidTr="008C2C42">
      <w:trPr>
        <w:cantSplit/>
        <w:trHeight w:hRule="exact" w:val="1107"/>
      </w:trPr>
      <w:tc>
        <w:tcPr>
          <w:tcW w:w="4990" w:type="dxa"/>
          <w:tcBorders>
            <w:top w:val="single" w:sz="2" w:space="0" w:color="000000"/>
          </w:tcBorders>
        </w:tcPr>
        <w:p w:rsidR="00AF7BAF" w:rsidRDefault="00AF7BAF" w:rsidP="00C679D1">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AF7BAF" w:rsidRDefault="00AF7BAF" w:rsidP="00C679D1">
          <w:pPr>
            <w:spacing w:before="70" w:line="200" w:lineRule="exact"/>
            <w:jc w:val="right"/>
            <w:rPr>
              <w:bCs/>
              <w:sz w:val="18"/>
              <w:lang w:val="de-DE"/>
            </w:rPr>
          </w:pPr>
          <w:r w:rsidRPr="00F4010B">
            <w:rPr>
              <w:bCs/>
              <w:sz w:val="18"/>
              <w:lang w:val="de-DE"/>
            </w:rPr>
            <w:t>E</w:t>
          </w:r>
          <w:r>
            <w:rPr>
              <w:bCs/>
              <w:sz w:val="18"/>
              <w:lang w:val="de-DE"/>
            </w:rPr>
            <w:t>VS - Einheitliche Vergabestelle</w:t>
          </w:r>
        </w:p>
        <w:p w:rsidR="00AF7BAF" w:rsidRPr="00961E2A" w:rsidRDefault="00AF7BAF" w:rsidP="00C679D1">
          <w:pPr>
            <w:spacing w:before="70" w:line="200" w:lineRule="exact"/>
            <w:jc w:val="right"/>
            <w:rPr>
              <w:bCs/>
              <w:sz w:val="18"/>
              <w:lang w:val="de-DE"/>
            </w:rPr>
          </w:pPr>
          <w:r>
            <w:rPr>
              <w:bCs/>
              <w:sz w:val="18"/>
              <w:lang w:val="de-DE"/>
            </w:rPr>
            <w:t>Dienstleistungen und Lieferungen</w:t>
          </w:r>
        </w:p>
        <w:p w:rsidR="00AF7BAF" w:rsidRDefault="00AF7BAF">
          <w:pPr>
            <w:spacing w:before="60" w:line="200" w:lineRule="exact"/>
            <w:jc w:val="right"/>
            <w:rPr>
              <w:b/>
              <w:bCs/>
              <w:sz w:val="18"/>
              <w:szCs w:val="18"/>
              <w:lang w:val="de-DE"/>
            </w:rPr>
          </w:pPr>
        </w:p>
      </w:tc>
      <w:tc>
        <w:tcPr>
          <w:tcW w:w="1361" w:type="dxa"/>
          <w:vMerge/>
        </w:tcPr>
        <w:p w:rsidR="00AF7BAF" w:rsidRPr="008C2C42" w:rsidRDefault="00AF7BAF">
          <w:pPr>
            <w:rPr>
              <w:lang w:val="de-DE"/>
            </w:rPr>
          </w:pPr>
        </w:p>
      </w:tc>
      <w:tc>
        <w:tcPr>
          <w:tcW w:w="4990" w:type="dxa"/>
          <w:tcBorders>
            <w:top w:val="single" w:sz="2" w:space="0" w:color="000000"/>
          </w:tcBorders>
        </w:tcPr>
        <w:p w:rsidR="00AF7BAF" w:rsidRPr="005D094D" w:rsidRDefault="00AF7BAF" w:rsidP="00C679D1">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AF7BAF" w:rsidRDefault="00AF7BAF" w:rsidP="00C679D1">
          <w:pPr>
            <w:spacing w:before="60" w:line="200" w:lineRule="exact"/>
            <w:rPr>
              <w:sz w:val="18"/>
              <w:lang w:val="it-IT"/>
            </w:rPr>
          </w:pPr>
          <w:r w:rsidRPr="00A23139">
            <w:rPr>
              <w:sz w:val="18"/>
              <w:lang w:val="it-IT"/>
            </w:rPr>
            <w:t xml:space="preserve">SUA - </w:t>
          </w:r>
          <w:r>
            <w:rPr>
              <w:sz w:val="18"/>
              <w:lang w:val="it-IT"/>
            </w:rPr>
            <w:t>Stazione Unica Appaltante</w:t>
          </w:r>
        </w:p>
        <w:p w:rsidR="00AF7BAF" w:rsidRDefault="00AF7BAF" w:rsidP="00C679D1">
          <w:pPr>
            <w:spacing w:before="60" w:line="200" w:lineRule="exact"/>
            <w:rPr>
              <w:sz w:val="18"/>
              <w:lang w:val="it-IT"/>
            </w:rPr>
          </w:pPr>
          <w:r>
            <w:rPr>
              <w:sz w:val="18"/>
              <w:lang w:val="it-IT"/>
            </w:rPr>
            <w:t>Servizi e Forniture</w:t>
          </w:r>
        </w:p>
        <w:p w:rsidR="00AF7BAF" w:rsidRPr="008C2C42" w:rsidRDefault="00AF7BAF">
          <w:pPr>
            <w:spacing w:before="70" w:line="200" w:lineRule="exact"/>
            <w:rPr>
              <w:sz w:val="18"/>
              <w:szCs w:val="18"/>
              <w:lang w:val="it-IT"/>
            </w:rPr>
          </w:pPr>
        </w:p>
      </w:tc>
    </w:tr>
  </w:tbl>
  <w:p w:rsidR="00AF7BAF" w:rsidRPr="008C2C42" w:rsidRDefault="00AF7BA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7">
    <w:nsid w:val="7C64539F"/>
    <w:multiLevelType w:val="hybridMultilevel"/>
    <w:tmpl w:val="D8E2F016"/>
    <w:lvl w:ilvl="0" w:tplc="247ADEAA">
      <w:start w:val="2"/>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6"/>
  </w:num>
  <w:num w:numId="8">
    <w:abstractNumId w:val="14"/>
  </w:num>
  <w:num w:numId="9">
    <w:abstractNumId w:val="13"/>
  </w:num>
  <w:num w:numId="10">
    <w:abstractNumId w:val="15"/>
  </w:num>
  <w:num w:numId="11">
    <w:abstractNumId w:val="18"/>
  </w:num>
  <w:num w:numId="12">
    <w:abstractNumId w:val="7"/>
  </w:num>
  <w:num w:numId="13">
    <w:abstractNumId w:val="12"/>
  </w:num>
  <w:num w:numId="14">
    <w:abstractNumId w:val="8"/>
  </w:num>
  <w:num w:numId="15">
    <w:abstractNumId w:val="19"/>
  </w:num>
  <w:num w:numId="16">
    <w:abstractNumId w:val="5"/>
  </w:num>
  <w:num w:numId="17">
    <w:abstractNumId w:val="6"/>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9"/>
    <w:rsid w:val="00024245"/>
    <w:rsid w:val="000347F1"/>
    <w:rsid w:val="000356D5"/>
    <w:rsid w:val="00036F21"/>
    <w:rsid w:val="0004594E"/>
    <w:rsid w:val="00050966"/>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34B4"/>
    <w:rsid w:val="0010368A"/>
    <w:rsid w:val="001123AF"/>
    <w:rsid w:val="00131B8E"/>
    <w:rsid w:val="0014587B"/>
    <w:rsid w:val="00164267"/>
    <w:rsid w:val="00164F86"/>
    <w:rsid w:val="00182BFE"/>
    <w:rsid w:val="0019099B"/>
    <w:rsid w:val="001A17CD"/>
    <w:rsid w:val="001A2E93"/>
    <w:rsid w:val="001E08BB"/>
    <w:rsid w:val="001E23A1"/>
    <w:rsid w:val="001F024A"/>
    <w:rsid w:val="001F16A3"/>
    <w:rsid w:val="00202485"/>
    <w:rsid w:val="00212E89"/>
    <w:rsid w:val="002158F5"/>
    <w:rsid w:val="00216827"/>
    <w:rsid w:val="0023088E"/>
    <w:rsid w:val="00243C4A"/>
    <w:rsid w:val="00247D19"/>
    <w:rsid w:val="00251CB4"/>
    <w:rsid w:val="00261357"/>
    <w:rsid w:val="00261DC8"/>
    <w:rsid w:val="00261DED"/>
    <w:rsid w:val="00266D76"/>
    <w:rsid w:val="00267A76"/>
    <w:rsid w:val="00273A1D"/>
    <w:rsid w:val="00281062"/>
    <w:rsid w:val="002966C1"/>
    <w:rsid w:val="002A2559"/>
    <w:rsid w:val="002A71C9"/>
    <w:rsid w:val="002B047A"/>
    <w:rsid w:val="002B0C2F"/>
    <w:rsid w:val="002D7C4C"/>
    <w:rsid w:val="00304D69"/>
    <w:rsid w:val="00310607"/>
    <w:rsid w:val="00310C05"/>
    <w:rsid w:val="00311D53"/>
    <w:rsid w:val="0033192D"/>
    <w:rsid w:val="00332EE8"/>
    <w:rsid w:val="003357E4"/>
    <w:rsid w:val="00341086"/>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F1C1A"/>
    <w:rsid w:val="003F1F01"/>
    <w:rsid w:val="003F4E4B"/>
    <w:rsid w:val="004023DA"/>
    <w:rsid w:val="00402A77"/>
    <w:rsid w:val="00403E8F"/>
    <w:rsid w:val="00406D16"/>
    <w:rsid w:val="00412203"/>
    <w:rsid w:val="0041797A"/>
    <w:rsid w:val="004215BF"/>
    <w:rsid w:val="00431AA1"/>
    <w:rsid w:val="00431B2E"/>
    <w:rsid w:val="0045638C"/>
    <w:rsid w:val="0046086A"/>
    <w:rsid w:val="00465538"/>
    <w:rsid w:val="00476785"/>
    <w:rsid w:val="00482F15"/>
    <w:rsid w:val="004A1739"/>
    <w:rsid w:val="004B2F9D"/>
    <w:rsid w:val="004B7D2E"/>
    <w:rsid w:val="004C528B"/>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1B5B"/>
    <w:rsid w:val="005747C2"/>
    <w:rsid w:val="00577F83"/>
    <w:rsid w:val="00583D77"/>
    <w:rsid w:val="00594F7D"/>
    <w:rsid w:val="005B4677"/>
    <w:rsid w:val="005F3B4F"/>
    <w:rsid w:val="00602E1C"/>
    <w:rsid w:val="00603336"/>
    <w:rsid w:val="00610CB8"/>
    <w:rsid w:val="006258FB"/>
    <w:rsid w:val="00636B08"/>
    <w:rsid w:val="00641D3A"/>
    <w:rsid w:val="00643F51"/>
    <w:rsid w:val="00661182"/>
    <w:rsid w:val="00671175"/>
    <w:rsid w:val="0067273F"/>
    <w:rsid w:val="00676328"/>
    <w:rsid w:val="00686F45"/>
    <w:rsid w:val="006B528E"/>
    <w:rsid w:val="006B6169"/>
    <w:rsid w:val="006C24FC"/>
    <w:rsid w:val="006D13E8"/>
    <w:rsid w:val="006D273A"/>
    <w:rsid w:val="006D2DAB"/>
    <w:rsid w:val="006E20B6"/>
    <w:rsid w:val="006E3B9E"/>
    <w:rsid w:val="006E6309"/>
    <w:rsid w:val="006F2002"/>
    <w:rsid w:val="007074C3"/>
    <w:rsid w:val="00716196"/>
    <w:rsid w:val="007173CA"/>
    <w:rsid w:val="00727F06"/>
    <w:rsid w:val="007421BD"/>
    <w:rsid w:val="00750080"/>
    <w:rsid w:val="00754E52"/>
    <w:rsid w:val="00755A58"/>
    <w:rsid w:val="0076330B"/>
    <w:rsid w:val="007650C9"/>
    <w:rsid w:val="00771030"/>
    <w:rsid w:val="0077169E"/>
    <w:rsid w:val="00781388"/>
    <w:rsid w:val="00781D80"/>
    <w:rsid w:val="0078537B"/>
    <w:rsid w:val="00796E44"/>
    <w:rsid w:val="00797979"/>
    <w:rsid w:val="007A0063"/>
    <w:rsid w:val="007B01E0"/>
    <w:rsid w:val="007C0837"/>
    <w:rsid w:val="007C2F47"/>
    <w:rsid w:val="007E16F5"/>
    <w:rsid w:val="007F1673"/>
    <w:rsid w:val="007F16F5"/>
    <w:rsid w:val="008169D9"/>
    <w:rsid w:val="00823D06"/>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742C3"/>
    <w:rsid w:val="00877626"/>
    <w:rsid w:val="008844FB"/>
    <w:rsid w:val="00893C5D"/>
    <w:rsid w:val="008941F1"/>
    <w:rsid w:val="00897307"/>
    <w:rsid w:val="008B2732"/>
    <w:rsid w:val="008B6C78"/>
    <w:rsid w:val="008C2C42"/>
    <w:rsid w:val="008D1DDC"/>
    <w:rsid w:val="008D608B"/>
    <w:rsid w:val="008E2568"/>
    <w:rsid w:val="008E439D"/>
    <w:rsid w:val="008E5D40"/>
    <w:rsid w:val="008F03C8"/>
    <w:rsid w:val="008F3479"/>
    <w:rsid w:val="008F456D"/>
    <w:rsid w:val="008F6C4A"/>
    <w:rsid w:val="00924FA2"/>
    <w:rsid w:val="009346BD"/>
    <w:rsid w:val="009360E4"/>
    <w:rsid w:val="009361C4"/>
    <w:rsid w:val="0094033D"/>
    <w:rsid w:val="00940AC2"/>
    <w:rsid w:val="0094505E"/>
    <w:rsid w:val="009602A8"/>
    <w:rsid w:val="00962ADF"/>
    <w:rsid w:val="00975E64"/>
    <w:rsid w:val="00977E3C"/>
    <w:rsid w:val="00994F37"/>
    <w:rsid w:val="00996D49"/>
    <w:rsid w:val="009A0163"/>
    <w:rsid w:val="009B5F16"/>
    <w:rsid w:val="009B6D67"/>
    <w:rsid w:val="009B7447"/>
    <w:rsid w:val="009C23C5"/>
    <w:rsid w:val="009C5286"/>
    <w:rsid w:val="009C6B02"/>
    <w:rsid w:val="009D03C9"/>
    <w:rsid w:val="009D7F7E"/>
    <w:rsid w:val="009E1529"/>
    <w:rsid w:val="009E2212"/>
    <w:rsid w:val="009E69F1"/>
    <w:rsid w:val="009F0BC8"/>
    <w:rsid w:val="009F2EF3"/>
    <w:rsid w:val="009F466C"/>
    <w:rsid w:val="009F6526"/>
    <w:rsid w:val="00A110D0"/>
    <w:rsid w:val="00A44688"/>
    <w:rsid w:val="00A5110A"/>
    <w:rsid w:val="00A619FE"/>
    <w:rsid w:val="00A62FAE"/>
    <w:rsid w:val="00A655CF"/>
    <w:rsid w:val="00A70B1A"/>
    <w:rsid w:val="00A7382F"/>
    <w:rsid w:val="00A75B8E"/>
    <w:rsid w:val="00A768E4"/>
    <w:rsid w:val="00A80183"/>
    <w:rsid w:val="00A85754"/>
    <w:rsid w:val="00A90D11"/>
    <w:rsid w:val="00AA0F30"/>
    <w:rsid w:val="00AB112D"/>
    <w:rsid w:val="00AB1B8E"/>
    <w:rsid w:val="00AB6249"/>
    <w:rsid w:val="00AC0FF5"/>
    <w:rsid w:val="00AC14A1"/>
    <w:rsid w:val="00AC636B"/>
    <w:rsid w:val="00AD633E"/>
    <w:rsid w:val="00AD636A"/>
    <w:rsid w:val="00AF128D"/>
    <w:rsid w:val="00AF7BAF"/>
    <w:rsid w:val="00B235E1"/>
    <w:rsid w:val="00B35372"/>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7558"/>
    <w:rsid w:val="00BC0B4B"/>
    <w:rsid w:val="00BC4DB7"/>
    <w:rsid w:val="00BC5B32"/>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A3347"/>
    <w:rsid w:val="00CA53E0"/>
    <w:rsid w:val="00CB394F"/>
    <w:rsid w:val="00CB756C"/>
    <w:rsid w:val="00CD099A"/>
    <w:rsid w:val="00CE4758"/>
    <w:rsid w:val="00CE54A0"/>
    <w:rsid w:val="00CF781A"/>
    <w:rsid w:val="00D076AE"/>
    <w:rsid w:val="00D20917"/>
    <w:rsid w:val="00D217CB"/>
    <w:rsid w:val="00D309AE"/>
    <w:rsid w:val="00D310BC"/>
    <w:rsid w:val="00D31D5A"/>
    <w:rsid w:val="00D34EF3"/>
    <w:rsid w:val="00D356AB"/>
    <w:rsid w:val="00D4133B"/>
    <w:rsid w:val="00D47103"/>
    <w:rsid w:val="00D52A83"/>
    <w:rsid w:val="00D6253A"/>
    <w:rsid w:val="00D76D1A"/>
    <w:rsid w:val="00D77E5D"/>
    <w:rsid w:val="00D8229F"/>
    <w:rsid w:val="00D944E6"/>
    <w:rsid w:val="00D9710A"/>
    <w:rsid w:val="00DA61B2"/>
    <w:rsid w:val="00DB55EB"/>
    <w:rsid w:val="00DC5C1C"/>
    <w:rsid w:val="00DC71F1"/>
    <w:rsid w:val="00DD0512"/>
    <w:rsid w:val="00DD6B0E"/>
    <w:rsid w:val="00DE1916"/>
    <w:rsid w:val="00DE3BD4"/>
    <w:rsid w:val="00DF1ACF"/>
    <w:rsid w:val="00E17F24"/>
    <w:rsid w:val="00E22129"/>
    <w:rsid w:val="00E30C1C"/>
    <w:rsid w:val="00E337F0"/>
    <w:rsid w:val="00E369E5"/>
    <w:rsid w:val="00E371B4"/>
    <w:rsid w:val="00E40203"/>
    <w:rsid w:val="00E4049C"/>
    <w:rsid w:val="00E54722"/>
    <w:rsid w:val="00E573DF"/>
    <w:rsid w:val="00E60316"/>
    <w:rsid w:val="00E61863"/>
    <w:rsid w:val="00E64339"/>
    <w:rsid w:val="00E772B8"/>
    <w:rsid w:val="00E931C1"/>
    <w:rsid w:val="00E953E3"/>
    <w:rsid w:val="00E9785F"/>
    <w:rsid w:val="00EA38CC"/>
    <w:rsid w:val="00EC14CE"/>
    <w:rsid w:val="00EE1586"/>
    <w:rsid w:val="00F12848"/>
    <w:rsid w:val="00F12A8C"/>
    <w:rsid w:val="00F12E36"/>
    <w:rsid w:val="00F141CD"/>
    <w:rsid w:val="00F16B97"/>
    <w:rsid w:val="00F2106D"/>
    <w:rsid w:val="00F27563"/>
    <w:rsid w:val="00F33194"/>
    <w:rsid w:val="00F50C9E"/>
    <w:rsid w:val="00F51E1B"/>
    <w:rsid w:val="00F609C7"/>
    <w:rsid w:val="00F6704F"/>
    <w:rsid w:val="00F70B77"/>
    <w:rsid w:val="00F76675"/>
    <w:rsid w:val="00F77943"/>
    <w:rsid w:val="00F80BA9"/>
    <w:rsid w:val="00F84F82"/>
    <w:rsid w:val="00F944E5"/>
    <w:rsid w:val="00F96FFD"/>
    <w:rsid w:val="00FA5B04"/>
    <w:rsid w:val="00FB3B07"/>
    <w:rsid w:val="00FC0CBC"/>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uiPriority w:val="99"/>
    <w:rsid w:val="00E61863"/>
    <w:pPr>
      <w:tabs>
        <w:tab w:val="center" w:pos="4536"/>
        <w:tab w:val="right" w:pos="9072"/>
      </w:tabs>
    </w:pPr>
  </w:style>
  <w:style w:type="character" w:customStyle="1" w:styleId="PidipaginaCarattere">
    <w:name w:val="Piè di pagina Carattere"/>
    <w:basedOn w:val="Carpredefinitoparagrafo"/>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basedOn w:val="Carpredefinitoparagrafo"/>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2_Allegato_A1_bis_simple_SUA-SF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2_Allegato_A1_bis_simple_SUA-SF_dopo_L.Dgs._50.2016.dot</Template>
  <TotalTime>1</TotalTime>
  <Pages>12</Pages>
  <Words>2674</Words>
  <Characters>17455</Characters>
  <Application>Microsoft Office Word</Application>
  <DocSecurity>0</DocSecurity>
  <Lines>145</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20089</CharactersWithSpaces>
  <SharedDoc>false</SharedDoc>
  <HLinks>
    <vt:vector size="6" baseType="variant">
      <vt:variant>
        <vt:i4>7340066</vt:i4>
      </vt:variant>
      <vt:variant>
        <vt:i4>410</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3</cp:revision>
  <cp:lastPrinted>2016-07-13T13:18:00Z</cp:lastPrinted>
  <dcterms:created xsi:type="dcterms:W3CDTF">2016-09-27T14:23:00Z</dcterms:created>
  <dcterms:modified xsi:type="dcterms:W3CDTF">2016-09-28T08:01:00Z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