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32" w:rsidRDefault="00022036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bookmarkStart w:id="0" w:name="_GoBack"/>
      <w:bookmarkEnd w:id="0"/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Modello A – Manifestazione di interesse</w:t>
      </w:r>
    </w:p>
    <w:p w:rsidR="00A31D32" w:rsidRDefault="00A31D32">
      <w:pPr>
        <w:autoSpaceDE w:val="0"/>
        <w:autoSpaceDN w:val="0"/>
        <w:adjustRightInd w:val="0"/>
        <w:jc w:val="right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</w:p>
    <w:p w:rsidR="00A31D32" w:rsidRDefault="00022036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12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Indagine di mercato propedeutica all’eventuale espletamento della procedura di gara per l’affidamento </w:t>
      </w:r>
      <w:r w:rsidR="00700CDF" w:rsidRPr="00700CDF">
        <w:rPr>
          <w:rFonts w:asciiTheme="majorHAnsi" w:hAnsiTheme="majorHAnsi" w:cs="Helvetica"/>
          <w:b/>
          <w:bCs/>
          <w:sz w:val="28"/>
          <w:szCs w:val="28"/>
          <w:lang w:eastAsia="it-IT"/>
        </w:rPr>
        <w:t xml:space="preserve">della fornitura di upgrade capacitivo per le infrastrutture storage “Pure Storage </w:t>
      </w:r>
      <w:proofErr w:type="spellStart"/>
      <w:r w:rsidR="00700CDF" w:rsidRPr="00700CDF">
        <w:rPr>
          <w:rFonts w:asciiTheme="majorHAnsi" w:hAnsiTheme="majorHAnsi" w:cs="Helvetica"/>
          <w:b/>
          <w:bCs/>
          <w:sz w:val="28"/>
          <w:szCs w:val="28"/>
          <w:lang w:eastAsia="it-IT"/>
        </w:rPr>
        <w:t>Flasharray</w:t>
      </w:r>
      <w:proofErr w:type="spellEnd"/>
      <w:r w:rsidR="00700CDF" w:rsidRPr="00700CDF">
        <w:rPr>
          <w:rFonts w:asciiTheme="majorHAnsi" w:hAnsiTheme="majorHAnsi" w:cs="Helvetica"/>
          <w:b/>
          <w:bCs/>
          <w:sz w:val="28"/>
          <w:szCs w:val="28"/>
          <w:lang w:eastAsia="it-IT"/>
        </w:rPr>
        <w:t>//X20” presenti nei Datacenter GARR e relativi servizi di Assistenza Specialistica e Manutenzione</w:t>
      </w:r>
    </w:p>
    <w:p w:rsidR="00A31D32" w:rsidRDefault="00022036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sz w:val="28"/>
          <w:szCs w:val="28"/>
          <w:lang w:eastAsia="it-IT"/>
        </w:rPr>
      </w:pPr>
      <w:r>
        <w:rPr>
          <w:rFonts w:asciiTheme="majorHAnsi" w:hAnsiTheme="majorHAnsi" w:cs="Helvetica"/>
          <w:b/>
          <w:bCs/>
          <w:sz w:val="28"/>
          <w:szCs w:val="28"/>
          <w:lang w:eastAsia="it-IT"/>
        </w:rPr>
        <w:t>Rif. GARR IM Z-2002</w:t>
      </w:r>
    </w:p>
    <w:p w:rsidR="00A31D32" w:rsidRDefault="00A31D32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</w:p>
    <w:p w:rsidR="00A31D32" w:rsidRDefault="00022036">
      <w:pPr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Il sottoscritto____________________, nato a _________________il _________, nella qualità di legale rappresentante/procuratore della </w:t>
      </w:r>
      <w:r>
        <w:rPr>
          <w:rFonts w:asciiTheme="majorHAnsi" w:hAnsiTheme="majorHAnsi" w:cs="Helvetica"/>
          <w:iCs/>
          <w:sz w:val="22"/>
          <w:szCs w:val="22"/>
          <w:highlight w:val="yellow"/>
          <w:lang w:eastAsia="it-IT"/>
        </w:rPr>
        <w:t>&lt;ragione sociale&gt;</w:t>
      </w:r>
      <w:r>
        <w:rPr>
          <w:rFonts w:asciiTheme="majorHAnsi" w:hAnsiTheme="majorHAnsi" w:cs="Helvetica"/>
          <w:color w:val="000000"/>
          <w:sz w:val="22"/>
          <w:szCs w:val="22"/>
          <w:lang w:eastAsia="it-IT"/>
        </w:rPr>
        <w:t xml:space="preserve">, con sede in ___________________, Via _____________________codice fiscale n. ___________________e partita IVA n. ________________ </w:t>
      </w:r>
    </w:p>
    <w:p w:rsidR="00A31D32" w:rsidRDefault="00A31D32">
      <w:pPr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A31D32" w:rsidRDefault="00022036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MANIFESTA</w:t>
      </w:r>
    </w:p>
    <w:p w:rsidR="00A31D32" w:rsidRDefault="00A31D32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</w:p>
    <w:p w:rsidR="00A31D32" w:rsidRDefault="00022036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interesse a partecipare all’eventuale procedura di gara per l’affidamento della fornitura di upgrade </w:t>
      </w:r>
      <w:proofErr w:type="spellStart"/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capacitiv</w:t>
      </w:r>
      <w:proofErr w:type="spellEnd"/>
      <w:r>
        <w:rPr>
          <w:rFonts w:asciiTheme="majorHAnsi" w:hAnsiTheme="majorHAnsi" w:cs="Helvetica"/>
          <w:bCs/>
          <w:color w:val="000000"/>
          <w:sz w:val="22"/>
          <w:szCs w:val="22"/>
          <w:lang w:val="it" w:eastAsia="it-IT"/>
        </w:rPr>
        <w:t>o</w:t>
      </w: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 per le infrastrutture storage “Pure Storage </w:t>
      </w:r>
      <w:proofErr w:type="spellStart"/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Flasharray</w:t>
      </w:r>
      <w:proofErr w:type="spellEnd"/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>//X20” presenti nei Datacenter Roma Tizii e Roma Sapienza e relativi servizi di Assistenza Specialistica e Manutenzione per la durata di 4 anni.</w:t>
      </w:r>
    </w:p>
    <w:p w:rsidR="00A31D32" w:rsidRDefault="00022036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  <w:t xml:space="preserve">A tal fine, ai sensi degli artt. 46 e 47 del D.P.R. n. 445/2000, consapevole delle sanzioni penali richiamate dall’art. 76 del medesimo Decreto per le ipotesi di falsità in atti e dichiarazioni mendaci ivi indicati, </w:t>
      </w:r>
    </w:p>
    <w:p w:rsidR="00A31D32" w:rsidRDefault="00A31D32">
      <w:pPr>
        <w:autoSpaceDE w:val="0"/>
        <w:autoSpaceDN w:val="0"/>
        <w:adjustRightInd w:val="0"/>
        <w:jc w:val="both"/>
        <w:rPr>
          <w:rFonts w:asciiTheme="majorHAnsi" w:hAnsiTheme="majorHAnsi" w:cs="Helvetica"/>
          <w:bCs/>
          <w:color w:val="000000"/>
          <w:sz w:val="22"/>
          <w:szCs w:val="22"/>
          <w:lang w:eastAsia="it-IT"/>
        </w:rPr>
      </w:pPr>
    </w:p>
    <w:p w:rsidR="00A31D32" w:rsidRDefault="00022036">
      <w:pP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</w:pPr>
      <w:r>
        <w:rPr>
          <w:rFonts w:asciiTheme="majorHAnsi" w:hAnsiTheme="majorHAnsi" w:cs="Helvetica"/>
          <w:b/>
          <w:bCs/>
          <w:color w:val="000000"/>
          <w:sz w:val="22"/>
          <w:szCs w:val="22"/>
          <w:lang w:eastAsia="it-IT"/>
        </w:rPr>
        <w:t>DICHIARA</w:t>
      </w:r>
    </w:p>
    <w:p w:rsidR="00A31D32" w:rsidRDefault="00A31D32">
      <w:p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</w:p>
    <w:p w:rsidR="00A31D32" w:rsidRDefault="000220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che la </w:t>
      </w:r>
      <w:r>
        <w:rPr>
          <w:rFonts w:asciiTheme="majorHAnsi" w:hAnsiTheme="majorHAnsi" w:cs="Helvetica"/>
          <w:iCs/>
          <w:sz w:val="22"/>
          <w:szCs w:val="22"/>
          <w:highlight w:val="yellow"/>
          <w:lang w:eastAsia="it-IT"/>
        </w:rPr>
        <w:t>&lt;ragione sociale&gt;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è iscritta al Registro delle Imprese anche per l’attività oggetto dell’appalto;</w:t>
      </w:r>
    </w:p>
    <w:p w:rsidR="00A31D32" w:rsidRDefault="000220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che la </w:t>
      </w:r>
      <w:r>
        <w:rPr>
          <w:rFonts w:asciiTheme="majorHAnsi" w:hAnsiTheme="majorHAnsi" w:cs="Helvetica"/>
          <w:iCs/>
          <w:sz w:val="22"/>
          <w:szCs w:val="22"/>
          <w:highlight w:val="yellow"/>
          <w:lang w:eastAsia="it-IT"/>
        </w:rPr>
        <w:t>&lt;ragione sociale&gt;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non si trova in alcuna delle situazioni di esclusione dalla partecipazione alla gara di cui all'art. 80 D.Lgs. 50/2016;</w:t>
      </w:r>
    </w:p>
    <w:p w:rsidR="00A31D32" w:rsidRDefault="000220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che la </w:t>
      </w:r>
      <w:r>
        <w:rPr>
          <w:rFonts w:asciiTheme="majorHAnsi" w:hAnsiTheme="majorHAnsi" w:cs="Helvetica"/>
          <w:iCs/>
          <w:sz w:val="22"/>
          <w:szCs w:val="22"/>
          <w:highlight w:val="yellow"/>
          <w:lang w:eastAsia="it-IT"/>
        </w:rPr>
        <w:t>&lt;ragione sociale&gt;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 xml:space="preserve"> è in possesso dei seguenti requisiti tecnico-organizzativi ed economico-finanziari richiesti dal Consortium GARR:</w:t>
      </w:r>
    </w:p>
    <w:p w:rsidR="00A31D32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>
        <w:rPr>
          <w:rFonts w:asciiTheme="majorHAnsi" w:hAnsiTheme="majorHAnsi" w:cs="Helvetica"/>
          <w:iCs/>
          <w:sz w:val="22"/>
          <w:szCs w:val="22"/>
          <w:u w:val="single"/>
          <w:lang w:eastAsia="it-IT"/>
        </w:rPr>
        <w:t>requisiti tecnico - organizzativi</w:t>
      </w:r>
      <w:r>
        <w:rPr>
          <w:rFonts w:asciiTheme="majorHAnsi" w:hAnsiTheme="majorHAnsi" w:cs="Helvetica"/>
          <w:iCs/>
          <w:sz w:val="22"/>
          <w:szCs w:val="22"/>
          <w:lang w:eastAsia="it-IT"/>
        </w:rPr>
        <w:t>:</w:t>
      </w:r>
    </w:p>
    <w:p w:rsidR="00A31D32" w:rsidRPr="0050686F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50686F">
        <w:rPr>
          <w:rFonts w:asciiTheme="majorHAnsi" w:hAnsiTheme="majorHAnsi" w:cs="Helvetica"/>
          <w:iCs/>
          <w:sz w:val="22"/>
          <w:szCs w:val="22"/>
          <w:lang w:eastAsia="it-IT"/>
        </w:rPr>
        <w:t>- disporre di idonea attrezzatura tecnica ed in particolare tutti i mezzi, i materiali e gli strumenti per eseguire la fornitura dei servizi oggetto della presente Procedura;</w:t>
      </w:r>
    </w:p>
    <w:p w:rsidR="00A31D32" w:rsidRPr="0050686F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50686F">
        <w:rPr>
          <w:rFonts w:asciiTheme="majorHAnsi" w:hAnsiTheme="majorHAnsi" w:cs="Helvetica"/>
          <w:iCs/>
          <w:sz w:val="22"/>
          <w:szCs w:val="22"/>
          <w:lang w:eastAsia="it-IT"/>
        </w:rPr>
        <w:t xml:space="preserve">- </w:t>
      </w:r>
      <w:r w:rsidR="00410278" w:rsidRPr="0050686F">
        <w:rPr>
          <w:rFonts w:asciiTheme="majorHAnsi" w:hAnsiTheme="majorHAnsi" w:cs="Helvetica"/>
          <w:iCs/>
          <w:sz w:val="22"/>
          <w:szCs w:val="22"/>
          <w:lang w:eastAsia="it-IT"/>
        </w:rPr>
        <w:t xml:space="preserve">essere Partner </w:t>
      </w:r>
      <w:r w:rsidR="00700CDF" w:rsidRPr="0050686F">
        <w:rPr>
          <w:rFonts w:asciiTheme="majorHAnsi" w:hAnsiTheme="majorHAnsi" w:cs="Helvetica"/>
          <w:iCs/>
          <w:sz w:val="22"/>
          <w:szCs w:val="22"/>
          <w:lang w:eastAsia="it-IT"/>
        </w:rPr>
        <w:t>certificato</w:t>
      </w:r>
      <w:r w:rsidR="00410278" w:rsidRPr="0050686F">
        <w:rPr>
          <w:rFonts w:asciiTheme="majorHAnsi" w:hAnsiTheme="majorHAnsi" w:cs="Helvetica"/>
          <w:iCs/>
          <w:sz w:val="22"/>
          <w:szCs w:val="22"/>
          <w:lang w:eastAsia="it-IT"/>
        </w:rPr>
        <w:t xml:space="preserve"> del Costruttore (si allega dichiarazione del Costruttore);</w:t>
      </w:r>
    </w:p>
    <w:p w:rsidR="00A31D32" w:rsidRPr="0050686F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50686F">
        <w:rPr>
          <w:rFonts w:asciiTheme="majorHAnsi" w:hAnsiTheme="majorHAnsi" w:cs="Helvetica"/>
          <w:iCs/>
          <w:sz w:val="22"/>
          <w:szCs w:val="22"/>
          <w:u w:val="single"/>
          <w:lang w:eastAsia="it-IT"/>
        </w:rPr>
        <w:t>requisiti economici - finanziari</w:t>
      </w:r>
      <w:r w:rsidRPr="0050686F">
        <w:rPr>
          <w:rFonts w:asciiTheme="majorHAnsi" w:hAnsiTheme="majorHAnsi" w:cs="Helvetica"/>
          <w:iCs/>
          <w:sz w:val="22"/>
          <w:szCs w:val="22"/>
          <w:lang w:eastAsia="it-IT"/>
        </w:rPr>
        <w:t>:</w:t>
      </w:r>
    </w:p>
    <w:p w:rsidR="00A31D32" w:rsidRPr="0050686F" w:rsidRDefault="00022036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 w:rsidRPr="0050686F">
        <w:rPr>
          <w:rFonts w:asciiTheme="majorHAnsi" w:hAnsiTheme="majorHAnsi" w:cs="Helvetica"/>
          <w:iCs/>
          <w:sz w:val="22"/>
          <w:szCs w:val="22"/>
          <w:lang w:eastAsia="it-IT"/>
        </w:rPr>
        <w:lastRenderedPageBreak/>
        <w:t>– aver conseguito un fatturato specifico, nel triennio 2017/2018/2019, per forniture analoghe a quelle oggetto del presente Avviso pari o superiore a € 600.000,00 oltre IVA di legge;</w:t>
      </w:r>
    </w:p>
    <w:p w:rsidR="00A31D32" w:rsidRDefault="000220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Helvetica"/>
          <w:iCs/>
          <w:sz w:val="22"/>
          <w:szCs w:val="22"/>
          <w:lang w:eastAsia="it-IT"/>
        </w:rPr>
      </w:pPr>
      <w:r>
        <w:rPr>
          <w:rFonts w:asciiTheme="majorHAnsi" w:hAnsiTheme="majorHAnsi" w:cs="Helvetica"/>
          <w:iCs/>
          <w:sz w:val="22"/>
          <w:szCs w:val="22"/>
          <w:lang w:eastAsia="it-IT"/>
        </w:rPr>
        <w:t>di autorizzare espressamente il GARR ai fini delle comunicazioni di cui all’art. 76 del D. Lgs. 50/2016, ad inviare le comunicazioni nonché eventuali ulteriori richieste inerenti alla procedura in oggetto al seguente indirizzo PEC _____________________________________________</w:t>
      </w:r>
      <w:proofErr w:type="gramStart"/>
      <w:r>
        <w:rPr>
          <w:rFonts w:asciiTheme="majorHAnsi" w:hAnsiTheme="majorHAnsi" w:cs="Helvetica"/>
          <w:iCs/>
          <w:sz w:val="22"/>
          <w:szCs w:val="22"/>
          <w:lang w:eastAsia="it-IT"/>
        </w:rPr>
        <w:t>_ .</w:t>
      </w:r>
      <w:proofErr w:type="gramEnd"/>
    </w:p>
    <w:p w:rsidR="00A31D32" w:rsidRDefault="00A31D32">
      <w:pPr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  <w:lang w:eastAsia="it-IT"/>
        </w:rPr>
      </w:pPr>
    </w:p>
    <w:p w:rsidR="00A31D32" w:rsidRDefault="00022036">
      <w:pPr>
        <w:widowControl w:val="0"/>
        <w:spacing w:after="120"/>
        <w:jc w:val="center"/>
        <w:rPr>
          <w:rFonts w:asciiTheme="majorHAnsi" w:hAnsiTheme="majorHAnsi" w:cs="Helvetica"/>
          <w:sz w:val="22"/>
          <w:szCs w:val="22"/>
          <w:lang w:eastAsia="it-IT"/>
        </w:rPr>
      </w:pPr>
      <w:r>
        <w:rPr>
          <w:rFonts w:asciiTheme="majorHAnsi" w:hAnsiTheme="majorHAnsi" w:cs="Helvetica"/>
          <w:b/>
          <w:sz w:val="22"/>
          <w:szCs w:val="22"/>
          <w:lang w:eastAsia="it-IT"/>
        </w:rPr>
        <w:t>ALLEGA</w:t>
      </w:r>
    </w:p>
    <w:p w:rsidR="00A31D32" w:rsidRDefault="00022036">
      <w:pPr>
        <w:pStyle w:val="Paragrafoelenco"/>
        <w:widowControl w:val="0"/>
        <w:numPr>
          <w:ilvl w:val="0"/>
          <w:numId w:val="3"/>
        </w:numPr>
        <w:spacing w:after="120"/>
        <w:rPr>
          <w:rFonts w:asciiTheme="majorHAnsi" w:hAnsiTheme="majorHAnsi" w:cs="Helvetica"/>
          <w:b/>
          <w:sz w:val="22"/>
          <w:szCs w:val="22"/>
          <w:lang w:eastAsia="it-IT"/>
        </w:rPr>
      </w:pPr>
      <w:r>
        <w:rPr>
          <w:rFonts w:asciiTheme="majorHAnsi" w:hAnsiTheme="majorHAnsi" w:cs="Helvetica"/>
          <w:sz w:val="22"/>
          <w:szCs w:val="22"/>
          <w:lang w:eastAsia="it-IT"/>
        </w:rPr>
        <w:t xml:space="preserve"> (solo se procuratore) la relativa Procura in formato digitale.</w:t>
      </w:r>
    </w:p>
    <w:p w:rsidR="00A31D32" w:rsidRDefault="00A31D32">
      <w:pPr>
        <w:widowControl w:val="0"/>
        <w:spacing w:after="120"/>
        <w:ind w:left="360"/>
        <w:rPr>
          <w:rFonts w:asciiTheme="majorHAnsi" w:hAnsiTheme="majorHAnsi" w:cs="Helvetica"/>
          <w:b/>
          <w:sz w:val="22"/>
          <w:szCs w:val="22"/>
          <w:lang w:eastAsia="it-IT"/>
        </w:rPr>
      </w:pPr>
    </w:p>
    <w:p w:rsidR="00A31D32" w:rsidRDefault="00022036">
      <w:pPr>
        <w:widowControl w:val="0"/>
        <w:spacing w:after="120"/>
        <w:jc w:val="both"/>
        <w:rPr>
          <w:rFonts w:asciiTheme="majorHAnsi" w:hAnsiTheme="majorHAnsi" w:cs="Helvetica"/>
          <w:sz w:val="22"/>
          <w:szCs w:val="22"/>
          <w:lang w:eastAsia="it-IT"/>
        </w:rPr>
      </w:pPr>
      <w:r>
        <w:rPr>
          <w:rFonts w:asciiTheme="majorHAnsi" w:hAnsiTheme="majorHAnsi" w:cs="Helvetica"/>
          <w:sz w:val="22"/>
          <w:szCs w:val="22"/>
          <w:lang w:eastAsia="it-IT"/>
        </w:rPr>
        <w:t>Letto, confermato e sottoscritto con firma digitale, ai sensi dell’art. 21 del D. lgs. 7 marzo 2005, n. 82.</w:t>
      </w:r>
    </w:p>
    <w:sectPr w:rsidR="00A31D32">
      <w:headerReference w:type="default" r:id="rId8"/>
      <w:pgSz w:w="12240" w:h="15840"/>
      <w:pgMar w:top="11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75" w:rsidRDefault="002A7C75">
      <w:pPr>
        <w:spacing w:after="0" w:line="240" w:lineRule="auto"/>
      </w:pPr>
      <w:r>
        <w:separator/>
      </w:r>
    </w:p>
  </w:endnote>
  <w:endnote w:type="continuationSeparator" w:id="0">
    <w:p w:rsidR="002A7C75" w:rsidRDefault="002A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 Premr Pro">
    <w:altName w:val="Times New Roman"/>
    <w:charset w:val="00"/>
    <w:family w:val="roman"/>
    <w:pitch w:val="default"/>
    <w:sig w:usb0="00000000" w:usb1="00000000" w:usb2="00000000" w:usb3="00000000" w:csb0="0000019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75" w:rsidRDefault="002A7C75">
      <w:pPr>
        <w:spacing w:after="0" w:line="240" w:lineRule="auto"/>
      </w:pPr>
      <w:r>
        <w:separator/>
      </w:r>
    </w:p>
  </w:footnote>
  <w:footnote w:type="continuationSeparator" w:id="0">
    <w:p w:rsidR="002A7C75" w:rsidRDefault="002A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D32" w:rsidRDefault="00022036">
    <w:pPr>
      <w:pStyle w:val="Intestazione"/>
      <w:rPr>
        <w:highlight w:val="yellow"/>
      </w:rPr>
    </w:pPr>
    <w:r>
      <w:rPr>
        <w:highlight w:val="yellow"/>
      </w:rPr>
      <w:t>Da completare su carta intestata dell’Operatore economico</w:t>
    </w:r>
  </w:p>
  <w:p w:rsidR="0050686F" w:rsidRDefault="0050686F">
    <w:pPr>
      <w:pStyle w:val="Intestazione"/>
    </w:pPr>
  </w:p>
  <w:p w:rsidR="0050686F" w:rsidRDefault="005068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43C4"/>
    <w:multiLevelType w:val="multilevel"/>
    <w:tmpl w:val="32314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27373F"/>
    <w:multiLevelType w:val="multilevel"/>
    <w:tmpl w:val="752737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27D8"/>
    <w:multiLevelType w:val="multilevel"/>
    <w:tmpl w:val="7AD627D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FC6F9461"/>
    <w:rsid w:val="00003A1E"/>
    <w:rsid w:val="00022036"/>
    <w:rsid w:val="00026459"/>
    <w:rsid w:val="00026BA9"/>
    <w:rsid w:val="000377E4"/>
    <w:rsid w:val="0004028E"/>
    <w:rsid w:val="00041FC5"/>
    <w:rsid w:val="000558A1"/>
    <w:rsid w:val="00061433"/>
    <w:rsid w:val="000700B4"/>
    <w:rsid w:val="00090EEB"/>
    <w:rsid w:val="000910AE"/>
    <w:rsid w:val="000A40F5"/>
    <w:rsid w:val="000A68C1"/>
    <w:rsid w:val="000B6772"/>
    <w:rsid w:val="000E5769"/>
    <w:rsid w:val="00135372"/>
    <w:rsid w:val="00156344"/>
    <w:rsid w:val="0016077C"/>
    <w:rsid w:val="0018187C"/>
    <w:rsid w:val="00182F7C"/>
    <w:rsid w:val="001B05F8"/>
    <w:rsid w:val="001B4C30"/>
    <w:rsid w:val="001C425B"/>
    <w:rsid w:val="001E4F22"/>
    <w:rsid w:val="001F0F85"/>
    <w:rsid w:val="00205804"/>
    <w:rsid w:val="00210F9F"/>
    <w:rsid w:val="00224063"/>
    <w:rsid w:val="0022419F"/>
    <w:rsid w:val="00257ADD"/>
    <w:rsid w:val="002728F6"/>
    <w:rsid w:val="002A7C75"/>
    <w:rsid w:val="002B69D3"/>
    <w:rsid w:val="002D2EFD"/>
    <w:rsid w:val="002E084C"/>
    <w:rsid w:val="002E55DB"/>
    <w:rsid w:val="002F25F6"/>
    <w:rsid w:val="002F29BE"/>
    <w:rsid w:val="00300729"/>
    <w:rsid w:val="00322073"/>
    <w:rsid w:val="00325457"/>
    <w:rsid w:val="0032631C"/>
    <w:rsid w:val="00331827"/>
    <w:rsid w:val="003442D3"/>
    <w:rsid w:val="00353A9C"/>
    <w:rsid w:val="00361707"/>
    <w:rsid w:val="00362059"/>
    <w:rsid w:val="00364A81"/>
    <w:rsid w:val="0039093C"/>
    <w:rsid w:val="00397A89"/>
    <w:rsid w:val="003A3DC5"/>
    <w:rsid w:val="003E1122"/>
    <w:rsid w:val="003E1683"/>
    <w:rsid w:val="003F3E56"/>
    <w:rsid w:val="00410278"/>
    <w:rsid w:val="0041245C"/>
    <w:rsid w:val="0041419A"/>
    <w:rsid w:val="00441F3A"/>
    <w:rsid w:val="00445514"/>
    <w:rsid w:val="00466211"/>
    <w:rsid w:val="004B0E5C"/>
    <w:rsid w:val="004D6F5A"/>
    <w:rsid w:val="004E3227"/>
    <w:rsid w:val="004E50AE"/>
    <w:rsid w:val="004F2201"/>
    <w:rsid w:val="004F45F5"/>
    <w:rsid w:val="00504839"/>
    <w:rsid w:val="0050686F"/>
    <w:rsid w:val="00517D90"/>
    <w:rsid w:val="00552886"/>
    <w:rsid w:val="00560845"/>
    <w:rsid w:val="0057374D"/>
    <w:rsid w:val="00577A6D"/>
    <w:rsid w:val="0058584B"/>
    <w:rsid w:val="00586B93"/>
    <w:rsid w:val="005942AF"/>
    <w:rsid w:val="00597D4B"/>
    <w:rsid w:val="005A05C0"/>
    <w:rsid w:val="005B12A6"/>
    <w:rsid w:val="005B1A05"/>
    <w:rsid w:val="005B7240"/>
    <w:rsid w:val="005D2882"/>
    <w:rsid w:val="005D75F5"/>
    <w:rsid w:val="00601B2A"/>
    <w:rsid w:val="00615205"/>
    <w:rsid w:val="006213ED"/>
    <w:rsid w:val="00650DAE"/>
    <w:rsid w:val="00672429"/>
    <w:rsid w:val="006A3A07"/>
    <w:rsid w:val="006D2A5F"/>
    <w:rsid w:val="006D41CD"/>
    <w:rsid w:val="00700CDF"/>
    <w:rsid w:val="00731B4E"/>
    <w:rsid w:val="007341AD"/>
    <w:rsid w:val="007A7BCD"/>
    <w:rsid w:val="007B39C0"/>
    <w:rsid w:val="007B57C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8E392D"/>
    <w:rsid w:val="00913C13"/>
    <w:rsid w:val="0092550E"/>
    <w:rsid w:val="0092705C"/>
    <w:rsid w:val="00944CCA"/>
    <w:rsid w:val="00945CA2"/>
    <w:rsid w:val="00946ED7"/>
    <w:rsid w:val="00957748"/>
    <w:rsid w:val="0096218E"/>
    <w:rsid w:val="00985FBE"/>
    <w:rsid w:val="00987695"/>
    <w:rsid w:val="009B39EA"/>
    <w:rsid w:val="009D1934"/>
    <w:rsid w:val="009E126E"/>
    <w:rsid w:val="009E3559"/>
    <w:rsid w:val="00A0792C"/>
    <w:rsid w:val="00A157A5"/>
    <w:rsid w:val="00A173B8"/>
    <w:rsid w:val="00A241FE"/>
    <w:rsid w:val="00A30A66"/>
    <w:rsid w:val="00A31D32"/>
    <w:rsid w:val="00A51160"/>
    <w:rsid w:val="00A51878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D2FD3"/>
    <w:rsid w:val="00AF24D2"/>
    <w:rsid w:val="00B077A8"/>
    <w:rsid w:val="00B20F2D"/>
    <w:rsid w:val="00B73B70"/>
    <w:rsid w:val="00B77068"/>
    <w:rsid w:val="00B84A37"/>
    <w:rsid w:val="00B87B54"/>
    <w:rsid w:val="00BA4045"/>
    <w:rsid w:val="00BB0D4D"/>
    <w:rsid w:val="00BC0D57"/>
    <w:rsid w:val="00BD44AD"/>
    <w:rsid w:val="00BE0614"/>
    <w:rsid w:val="00BF1A77"/>
    <w:rsid w:val="00C00D73"/>
    <w:rsid w:val="00C1076D"/>
    <w:rsid w:val="00C25EF3"/>
    <w:rsid w:val="00C316C5"/>
    <w:rsid w:val="00C33A9E"/>
    <w:rsid w:val="00C401C1"/>
    <w:rsid w:val="00C47A8D"/>
    <w:rsid w:val="00C57F65"/>
    <w:rsid w:val="00C63041"/>
    <w:rsid w:val="00C76E81"/>
    <w:rsid w:val="00C80155"/>
    <w:rsid w:val="00C8505D"/>
    <w:rsid w:val="00C97ED3"/>
    <w:rsid w:val="00CA2341"/>
    <w:rsid w:val="00CA706E"/>
    <w:rsid w:val="00CC2B64"/>
    <w:rsid w:val="00CC59F1"/>
    <w:rsid w:val="00CD796E"/>
    <w:rsid w:val="00CE52D5"/>
    <w:rsid w:val="00CF4DF4"/>
    <w:rsid w:val="00D00521"/>
    <w:rsid w:val="00D23AAB"/>
    <w:rsid w:val="00D63C1E"/>
    <w:rsid w:val="00D66FE9"/>
    <w:rsid w:val="00D95ADE"/>
    <w:rsid w:val="00DA21B2"/>
    <w:rsid w:val="00DC5186"/>
    <w:rsid w:val="00DC66F1"/>
    <w:rsid w:val="00DD0B43"/>
    <w:rsid w:val="00DD5334"/>
    <w:rsid w:val="00DD7CF4"/>
    <w:rsid w:val="00DF02BE"/>
    <w:rsid w:val="00DF4935"/>
    <w:rsid w:val="00E25E24"/>
    <w:rsid w:val="00E45055"/>
    <w:rsid w:val="00E516AC"/>
    <w:rsid w:val="00E54D42"/>
    <w:rsid w:val="00E67E47"/>
    <w:rsid w:val="00E73027"/>
    <w:rsid w:val="00EA01C4"/>
    <w:rsid w:val="00EA17AF"/>
    <w:rsid w:val="00EA66CF"/>
    <w:rsid w:val="00EA6713"/>
    <w:rsid w:val="00EC133E"/>
    <w:rsid w:val="00EE23F7"/>
    <w:rsid w:val="00EE250D"/>
    <w:rsid w:val="00F06CA0"/>
    <w:rsid w:val="00F07B90"/>
    <w:rsid w:val="00F178C4"/>
    <w:rsid w:val="00F1796E"/>
    <w:rsid w:val="00F519DF"/>
    <w:rsid w:val="00F63808"/>
    <w:rsid w:val="00F97D52"/>
    <w:rsid w:val="00FA5836"/>
    <w:rsid w:val="00FB4564"/>
    <w:rsid w:val="00FB7950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CA2C9-FBB9-4B07-90BB-364CFA0B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semiHidden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styleId="Rimandocommento">
    <w:name w:val="annotation reference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character" w:styleId="Rimandonotadichiusura">
    <w:name w:val="endnote reference"/>
    <w:basedOn w:val="Carpredefinitoparagrafo"/>
    <w:uiPriority w:val="99"/>
    <w:semiHidden/>
    <w:unhideWhenUsed/>
    <w:qFormat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uiPriority w:val="99"/>
    <w:unhideWhenUsed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paragraph" w:customStyle="1" w:styleId="StileTitolo1LatinoGaramondPremrProDestro17cm">
    <w:name w:val="Stile Titolo 1 + (Latino) Garamond Premr Pro Destro 17 cm"/>
    <w:basedOn w:val="Titolo1"/>
    <w:qFormat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Pr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qFormat/>
    <w:rPr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Pr>
      <w:b/>
      <w:bCs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character" w:customStyle="1" w:styleId="Titolo2Carattere">
    <w:name w:val="Titolo 2 Carattere"/>
    <w:link w:val="Titolo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lang w:eastAsia="en-US"/>
    </w:rPr>
  </w:style>
  <w:style w:type="paragraph" w:customStyle="1" w:styleId="Revisione1">
    <w:name w:val="Revisione1"/>
    <w:hidden/>
    <w:uiPriority w:val="99"/>
    <w:semiHidden/>
    <w:qFormat/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Consortium GARR</dc:creator>
  <cp:lastModifiedBy>Marcello</cp:lastModifiedBy>
  <cp:revision>2</cp:revision>
  <cp:lastPrinted>2013-10-08T10:33:00Z</cp:lastPrinted>
  <dcterms:created xsi:type="dcterms:W3CDTF">2020-11-12T14:59:00Z</dcterms:created>
  <dcterms:modified xsi:type="dcterms:W3CDTF">2020-11-12T14:59:00Z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